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5E2E" w:rsidRDefault="003A5E2E" w:rsidP="003A5E2E">
      <w:pPr>
        <w:jc w:val="center"/>
        <w:rPr>
          <w:noProof/>
          <w:sz w:val="72"/>
          <w:szCs w:val="72"/>
        </w:rPr>
      </w:pPr>
      <w:r w:rsidRPr="00583DD3">
        <w:rPr>
          <w:noProof/>
          <w:sz w:val="80"/>
          <w:szCs w:val="80"/>
        </w:rPr>
        <w:t>Kings and Things</w:t>
      </w:r>
      <w:r w:rsidRPr="00583DD3">
        <w:rPr>
          <w:noProof/>
          <w:sz w:val="80"/>
          <w:szCs w:val="80"/>
        </w:rPr>
        <w:br/>
      </w:r>
      <w:r>
        <w:rPr>
          <w:noProof/>
          <w:sz w:val="48"/>
          <w:szCs w:val="48"/>
        </w:rPr>
        <w:t>COMP 3004 Winter 2014</w:t>
      </w:r>
      <w:r>
        <w:rPr>
          <w:noProof/>
          <w:sz w:val="48"/>
          <w:szCs w:val="48"/>
        </w:rPr>
        <w:br/>
      </w:r>
      <w:r w:rsidRPr="00583DD3">
        <w:rPr>
          <w:noProof/>
          <w:sz w:val="40"/>
          <w:szCs w:val="40"/>
        </w:rPr>
        <w:t>Team 17</w:t>
      </w:r>
      <w:r w:rsidRPr="00583DD3">
        <w:rPr>
          <w:noProof/>
          <w:sz w:val="40"/>
          <w:szCs w:val="40"/>
        </w:rPr>
        <w:br/>
      </w:r>
      <w:r w:rsidRPr="00583DD3">
        <w:rPr>
          <w:noProof/>
          <w:sz w:val="28"/>
          <w:szCs w:val="28"/>
        </w:rPr>
        <w:t>Tyler Babin</w:t>
      </w:r>
      <w:r w:rsidRPr="00583DD3">
        <w:rPr>
          <w:noProof/>
          <w:sz w:val="28"/>
          <w:szCs w:val="28"/>
        </w:rPr>
        <w:br/>
        <w:t>Ryan Bottema</w:t>
      </w:r>
      <w:r w:rsidRPr="00583DD3">
        <w:rPr>
          <w:noProof/>
          <w:sz w:val="28"/>
          <w:szCs w:val="28"/>
        </w:rPr>
        <w:br/>
        <w:t>Brandon Schurman</w:t>
      </w:r>
    </w:p>
    <w:p w:rsidR="003A5E2E" w:rsidRDefault="003A5E2E" w:rsidP="003A5E2E">
      <w:pPr>
        <w:rPr>
          <w:noProof/>
          <w:sz w:val="72"/>
          <w:szCs w:val="72"/>
        </w:rPr>
      </w:pPr>
      <w:r>
        <w:rPr>
          <w:noProof/>
          <w:sz w:val="72"/>
          <w:szCs w:val="72"/>
        </w:rPr>
        <w:br w:type="page"/>
      </w:r>
    </w:p>
    <w:p w:rsidR="003A5E2E" w:rsidRDefault="003A5E2E" w:rsidP="003A5E2E">
      <w:pPr>
        <w:jc w:val="center"/>
        <w:rPr>
          <w:noProof/>
          <w:sz w:val="72"/>
          <w:szCs w:val="72"/>
        </w:rPr>
      </w:pPr>
      <w:r>
        <w:rPr>
          <w:noProof/>
          <w:sz w:val="72"/>
          <w:szCs w:val="72"/>
        </w:rPr>
        <w:lastRenderedPageBreak/>
        <w:t>Table of Contents</w:t>
      </w:r>
    </w:p>
    <w:p w:rsidR="003A5E2E" w:rsidRDefault="003A5E2E" w:rsidP="006E0A7A">
      <w:pPr>
        <w:tabs>
          <w:tab w:val="right" w:leader="dot" w:pos="9360"/>
        </w:tabs>
        <w:rPr>
          <w:noProof/>
          <w:sz w:val="48"/>
          <w:szCs w:val="48"/>
        </w:rPr>
      </w:pPr>
      <w:r>
        <w:rPr>
          <w:noProof/>
          <w:sz w:val="48"/>
          <w:szCs w:val="48"/>
        </w:rPr>
        <w:t>Section 1 – Game rules</w:t>
      </w:r>
      <w:r w:rsidR="006E0A7A">
        <w:rPr>
          <w:noProof/>
          <w:sz w:val="48"/>
          <w:szCs w:val="48"/>
        </w:rPr>
        <w:tab/>
      </w:r>
      <w:r w:rsidR="00061B79">
        <w:rPr>
          <w:noProof/>
          <w:sz w:val="48"/>
          <w:szCs w:val="48"/>
        </w:rPr>
        <w:t>1</w:t>
      </w:r>
    </w:p>
    <w:p w:rsidR="003A5E2E" w:rsidRDefault="003A5E2E" w:rsidP="006E0A7A">
      <w:pPr>
        <w:tabs>
          <w:tab w:val="right" w:leader="dot" w:pos="9360"/>
        </w:tabs>
        <w:rPr>
          <w:noProof/>
          <w:sz w:val="48"/>
          <w:szCs w:val="48"/>
        </w:rPr>
      </w:pPr>
      <w:r>
        <w:rPr>
          <w:noProof/>
          <w:sz w:val="48"/>
          <w:szCs w:val="48"/>
        </w:rPr>
        <w:t>Section 2 – Requirements</w:t>
      </w:r>
      <w:bookmarkStart w:id="0" w:name="_GoBack"/>
      <w:bookmarkEnd w:id="0"/>
      <w:r w:rsidR="006E0A7A">
        <w:rPr>
          <w:noProof/>
          <w:sz w:val="48"/>
          <w:szCs w:val="48"/>
        </w:rPr>
        <w:tab/>
      </w:r>
      <w:r w:rsidR="00061B79">
        <w:rPr>
          <w:noProof/>
          <w:sz w:val="48"/>
          <w:szCs w:val="48"/>
        </w:rPr>
        <w:t>18</w:t>
      </w:r>
    </w:p>
    <w:p w:rsidR="003A5E2E" w:rsidRDefault="003A5E2E" w:rsidP="006E0A7A">
      <w:pPr>
        <w:tabs>
          <w:tab w:val="right" w:leader="dot" w:pos="9360"/>
        </w:tabs>
        <w:rPr>
          <w:noProof/>
          <w:sz w:val="48"/>
          <w:szCs w:val="48"/>
        </w:rPr>
      </w:pPr>
      <w:r>
        <w:rPr>
          <w:noProof/>
          <w:sz w:val="48"/>
          <w:szCs w:val="48"/>
        </w:rPr>
        <w:t>Section 3 – Use Cases</w:t>
      </w:r>
      <w:r w:rsidR="006E0A7A">
        <w:rPr>
          <w:noProof/>
          <w:sz w:val="48"/>
          <w:szCs w:val="48"/>
        </w:rPr>
        <w:tab/>
      </w:r>
      <w:r w:rsidR="00061B79">
        <w:rPr>
          <w:noProof/>
          <w:sz w:val="48"/>
          <w:szCs w:val="48"/>
        </w:rPr>
        <w:t>22</w:t>
      </w:r>
    </w:p>
    <w:p w:rsidR="003A5E2E" w:rsidRDefault="003A5E2E" w:rsidP="006E0A7A">
      <w:pPr>
        <w:tabs>
          <w:tab w:val="right" w:leader="dot" w:pos="9360"/>
        </w:tabs>
        <w:rPr>
          <w:noProof/>
          <w:sz w:val="48"/>
          <w:szCs w:val="48"/>
        </w:rPr>
      </w:pPr>
      <w:r>
        <w:rPr>
          <w:noProof/>
          <w:sz w:val="48"/>
          <w:szCs w:val="48"/>
        </w:rPr>
        <w:t>Section 4 – Design Decisions</w:t>
      </w:r>
      <w:r w:rsidR="006E0A7A">
        <w:rPr>
          <w:noProof/>
          <w:sz w:val="48"/>
          <w:szCs w:val="48"/>
        </w:rPr>
        <w:tab/>
      </w:r>
      <w:r w:rsidR="00061B79">
        <w:rPr>
          <w:noProof/>
          <w:sz w:val="48"/>
          <w:szCs w:val="48"/>
        </w:rPr>
        <w:t>39</w:t>
      </w:r>
    </w:p>
    <w:p w:rsidR="003A5E2E" w:rsidRDefault="003A5E2E" w:rsidP="006E0A7A">
      <w:pPr>
        <w:tabs>
          <w:tab w:val="right" w:pos="9360"/>
        </w:tabs>
        <w:rPr>
          <w:noProof/>
          <w:sz w:val="48"/>
          <w:szCs w:val="48"/>
        </w:rPr>
      </w:pPr>
      <w:r>
        <w:rPr>
          <w:noProof/>
          <w:sz w:val="48"/>
          <w:szCs w:val="48"/>
        </w:rPr>
        <w:t>Section 5 – Class Diagrams</w:t>
      </w:r>
      <w:r w:rsidR="006E0A7A">
        <w:rPr>
          <w:noProof/>
          <w:sz w:val="48"/>
          <w:szCs w:val="48"/>
        </w:rPr>
        <w:tab/>
      </w:r>
    </w:p>
    <w:p w:rsidR="003A5E2E" w:rsidRDefault="003A5E2E" w:rsidP="006E0A7A">
      <w:pPr>
        <w:tabs>
          <w:tab w:val="right" w:pos="9360"/>
        </w:tabs>
        <w:rPr>
          <w:noProof/>
          <w:sz w:val="48"/>
          <w:szCs w:val="48"/>
        </w:rPr>
      </w:pPr>
      <w:r>
        <w:rPr>
          <w:noProof/>
          <w:sz w:val="48"/>
          <w:szCs w:val="48"/>
        </w:rPr>
        <w:t>Section 6 – Sequence Diagrams</w:t>
      </w:r>
      <w:r w:rsidR="006E0A7A">
        <w:rPr>
          <w:noProof/>
          <w:sz w:val="48"/>
          <w:szCs w:val="48"/>
        </w:rPr>
        <w:tab/>
      </w:r>
    </w:p>
    <w:p w:rsidR="006E0A7A" w:rsidRDefault="006E0A7A" w:rsidP="003A5E2E">
      <w:pPr>
        <w:rPr>
          <w:noProof/>
          <w:sz w:val="48"/>
          <w:szCs w:val="48"/>
        </w:rPr>
      </w:pPr>
    </w:p>
    <w:p w:rsidR="006E0A7A" w:rsidRDefault="006E0A7A" w:rsidP="003A5E2E">
      <w:pPr>
        <w:rPr>
          <w:noProof/>
          <w:sz w:val="48"/>
          <w:szCs w:val="48"/>
        </w:rPr>
        <w:sectPr w:rsidR="006E0A7A" w:rsidSect="006E0A7A">
          <w:headerReference w:type="default" r:id="rId8"/>
          <w:pgSz w:w="12240" w:h="15840"/>
          <w:pgMar w:top="1440" w:right="1440" w:bottom="1440" w:left="1440" w:header="720" w:footer="720" w:gutter="0"/>
          <w:pgNumType w:start="1"/>
          <w:cols w:space="720"/>
          <w:titlePg/>
          <w:docGrid w:linePitch="360"/>
        </w:sectPr>
      </w:pPr>
    </w:p>
    <w:p w:rsidR="009D0D90" w:rsidRPr="00193073" w:rsidRDefault="003A5E2E" w:rsidP="003A5E2E">
      <w:pPr>
        <w:jc w:val="center"/>
        <w:rPr>
          <w:noProof/>
          <w:sz w:val="72"/>
          <w:szCs w:val="72"/>
        </w:rPr>
      </w:pPr>
      <w:r>
        <w:rPr>
          <w:noProof/>
          <w:sz w:val="72"/>
          <w:szCs w:val="72"/>
        </w:rPr>
        <w:lastRenderedPageBreak/>
        <w:t xml:space="preserve">Section 1 - </w:t>
      </w:r>
      <w:r w:rsidR="009D0D90" w:rsidRPr="00193073">
        <w:rPr>
          <w:noProof/>
          <w:sz w:val="72"/>
          <w:szCs w:val="72"/>
        </w:rPr>
        <w:t>Game Rules</w:t>
      </w:r>
    </w:p>
    <w:p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rsidR="004D20A7" w:rsidRDefault="00187FF3">
      <w:r>
        <w:rPr>
          <w:noProof/>
        </w:rPr>
        <w:lastRenderedPageBrea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rsidR="00691681" w:rsidRDefault="00691681">
                  <w:r>
                    <w:t>GR-SG-04</w:t>
                  </w:r>
                </w:p>
              </w:txbxContent>
            </v:textbox>
          </v:shape>
        </w:pict>
      </w:r>
      <w:r>
        <w:rPr>
          <w:noProof/>
        </w:rPr>
        <w:pict>
          <v:shape id="_x0000_s1027" type="#_x0000_t202" style="position:absolute;margin-left:435.75pt;margin-top:215.25pt;width:59.25pt;height:18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rsidR="00691681" w:rsidRDefault="00691681">
                  <w:r>
                    <w:t>GR-SG-03</w:t>
                  </w:r>
                </w:p>
              </w:txbxContent>
            </v:textbox>
          </v:shape>
        </w:pict>
      </w:r>
      <w:r>
        <w:rPr>
          <w:noProof/>
        </w:rPr>
        <w:pict>
          <v:shape id="_x0000_s1028" type="#_x0000_t202" style="position:absolute;margin-left:6in;margin-top:159pt;width:59.25pt;height:18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rsidR="00691681" w:rsidRDefault="00691681">
                  <w:r>
                    <w:t>GR-SG-02</w:t>
                  </w:r>
                </w:p>
              </w:txbxContent>
            </v:textbox>
          </v:shape>
        </w:pict>
      </w:r>
      <w:r>
        <w:rPr>
          <w:noProof/>
        </w:rPr>
        <w:pict>
          <v:shape id="_x0000_s1029" type="#_x0000_t202" style="position:absolute;margin-left:6in;margin-top:111pt;width:59.25pt;height:18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rsidR="00691681" w:rsidRDefault="00691681">
                  <w:r>
                    <w:t>GR-SG-01</w:t>
                  </w:r>
                </w:p>
              </w:txbxContent>
            </v:textbox>
          </v:shape>
        </w:pict>
      </w:r>
      <w:r w:rsidR="009D0D90">
        <w:rPr>
          <w:noProof/>
        </w:rPr>
        <w:drawing>
          <wp:inline distT="0" distB="0" distL="0" distR="0">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34325"/>
                    </a:xfrm>
                    <a:prstGeom prst="rect">
                      <a:avLst/>
                    </a:prstGeom>
                    <a:noFill/>
                    <a:ln>
                      <a:noFill/>
                    </a:ln>
                  </pic:spPr>
                </pic:pic>
              </a:graphicData>
            </a:graphic>
          </wp:inline>
        </w:drawing>
      </w:r>
    </w:p>
    <w:p w:rsidR="009D0D90" w:rsidRDefault="00187FF3">
      <w:r>
        <w:rPr>
          <w:noProof/>
        </w:rPr>
        <w:lastRenderedPageBreak/>
        <w:pict>
          <v:shape id="_x0000_s1030" type="#_x0000_t202" style="position:absolute;margin-left:443.25pt;margin-top:351pt;width:59.25pt;height:18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rsidR="00691681" w:rsidRDefault="00691681">
                  <w:r>
                    <w:t>GR-SG-08</w:t>
                  </w:r>
                </w:p>
              </w:txbxContent>
            </v:textbox>
          </v:shape>
        </w:pict>
      </w:r>
      <w:r>
        <w:rPr>
          <w:noProof/>
        </w:rPr>
        <w:pict>
          <v:shape id="_x0000_s1031" type="#_x0000_t202" style="position:absolute;margin-left:-59.25pt;margin-top:465.75pt;width:59.25pt;height:18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rsidR="00691681" w:rsidRDefault="00691681">
                  <w:r>
                    <w:t>GR-SG-07</w:t>
                  </w:r>
                </w:p>
              </w:txbxContent>
            </v:textbox>
          </v:shape>
        </w:pict>
      </w:r>
      <w:r>
        <w:rPr>
          <w:noProof/>
        </w:rPr>
        <w:pict>
          <v:shape id="_x0000_s1032" type="#_x0000_t202" style="position:absolute;margin-left:-59.25pt;margin-top:168.75pt;width:59.25pt;height:18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rsidR="00691681" w:rsidRDefault="00691681">
                  <w:r>
                    <w:t>GR-SG-06</w:t>
                  </w:r>
                </w:p>
              </w:txbxContent>
            </v:textbox>
          </v:shape>
        </w:pict>
      </w:r>
      <w:r>
        <w:rPr>
          <w:noProof/>
        </w:rPr>
        <w:pict>
          <v:shape id="_x0000_s1033" type="#_x0000_t202" style="position:absolute;margin-left:-52.5pt;margin-top:29.25pt;width:59.25pt;height:18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rsidR="00691681" w:rsidRDefault="00691681">
                  <w:r>
                    <w:t>GR-SG-05</w:t>
                  </w:r>
                </w:p>
              </w:txbxContent>
            </v:textbox>
          </v:shape>
        </w:pict>
      </w:r>
      <w:r w:rsidR="009D0D90">
        <w:rPr>
          <w:noProof/>
        </w:rPr>
        <w:drawing>
          <wp:inline distT="0" distB="0" distL="0" distR="0">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8220075"/>
                    </a:xfrm>
                    <a:prstGeom prst="rect">
                      <a:avLst/>
                    </a:prstGeom>
                    <a:noFill/>
                    <a:ln>
                      <a:noFill/>
                    </a:ln>
                  </pic:spPr>
                </pic:pic>
              </a:graphicData>
            </a:graphic>
          </wp:inline>
        </w:drawing>
      </w:r>
    </w:p>
    <w:p w:rsidR="009D0D90" w:rsidRDefault="00187FF3">
      <w:r>
        <w:rPr>
          <w:noProof/>
        </w:rPr>
        <w:lastRenderedPageBreak/>
        <w:pict>
          <v:shape id="_x0000_s1034" type="#_x0000_t202" style="position:absolute;margin-left:-42.75pt;margin-top:439.5pt;width:59.25pt;height:18pt;z-index:25181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rsidR="00691681" w:rsidRDefault="00691681">
                  <w:r>
                    <w:t>GR-TS-09</w:t>
                  </w:r>
                </w:p>
              </w:txbxContent>
            </v:textbox>
          </v:shape>
        </w:pict>
      </w:r>
      <w:r>
        <w:rPr>
          <w:noProof/>
        </w:rPr>
        <w:pict>
          <v:shape id="_x0000_s1035" type="#_x0000_t202" style="position:absolute;margin-left:-42.75pt;margin-top:401.25pt;width:59.25pt;height:18pt;z-index:251816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rsidR="00691681" w:rsidRDefault="00691681">
                  <w:r>
                    <w:t>GR-TS-08</w:t>
                  </w:r>
                </w:p>
              </w:txbxContent>
            </v:textbox>
          </v:shape>
        </w:pict>
      </w:r>
      <w:r>
        <w:rPr>
          <w:noProof/>
        </w:rPr>
        <w:pict>
          <v:shape id="_x0000_s1036" type="#_x0000_t202" style="position:absolute;margin-left:-42.75pt;margin-top:371.25pt;width:59.25pt;height:18pt;z-index:251814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rsidR="00691681" w:rsidRDefault="00691681">
                  <w:r>
                    <w:t>GR-TS-07</w:t>
                  </w:r>
                </w:p>
              </w:txbxContent>
            </v:textbox>
          </v:shape>
        </w:pict>
      </w:r>
      <w:r>
        <w:rPr>
          <w:noProof/>
        </w:rPr>
        <w:pict>
          <v:shape id="_x0000_s1037" type="#_x0000_t202" style="position:absolute;margin-left:-42.75pt;margin-top:347.25pt;width:59.25pt;height:18pt;z-index:251812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rsidR="00691681" w:rsidRDefault="00691681">
                  <w:r>
                    <w:t>GR-TS-06</w:t>
                  </w:r>
                </w:p>
              </w:txbxContent>
            </v:textbox>
          </v:shape>
        </w:pict>
      </w:r>
      <w:r>
        <w:rPr>
          <w:noProof/>
        </w:rPr>
        <w:pict>
          <v:shape id="_x0000_s1038" type="#_x0000_t202" style="position:absolute;margin-left:-42.75pt;margin-top:322.5pt;width:59.25pt;height:18pt;z-index:251810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rsidR="00691681" w:rsidRDefault="00691681">
                  <w:r>
                    <w:t>GR-TS-05</w:t>
                  </w:r>
                </w:p>
              </w:txbxContent>
            </v:textbox>
          </v:shape>
        </w:pict>
      </w:r>
      <w:r>
        <w:rPr>
          <w:noProof/>
        </w:rPr>
        <w:pict>
          <v:shape id="_x0000_s1039" type="#_x0000_t202" style="position:absolute;margin-left:-42.75pt;margin-top:296.25pt;width:59.25pt;height:18pt;z-index:251808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rsidR="00691681" w:rsidRDefault="00691681">
                  <w:r>
                    <w:t>GR-TS-04</w:t>
                  </w:r>
                </w:p>
              </w:txbxContent>
            </v:textbox>
          </v:shape>
        </w:pict>
      </w:r>
      <w:r>
        <w:rPr>
          <w:noProof/>
        </w:rPr>
        <w:pict>
          <v:shape id="_x0000_s1040" type="#_x0000_t202" style="position:absolute;margin-left:-42.75pt;margin-top:252.75pt;width:59.25pt;height:18pt;z-index:251806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rsidR="00691681" w:rsidRDefault="00691681">
                  <w:r>
                    <w:t>GR-TS-03</w:t>
                  </w:r>
                </w:p>
              </w:txbxContent>
            </v:textbox>
          </v:shape>
        </w:pict>
      </w:r>
      <w:r>
        <w:rPr>
          <w:noProof/>
        </w:rPr>
        <w:pict>
          <v:shape id="_x0000_s1041" type="#_x0000_t202" style="position:absolute;margin-left:-42.75pt;margin-top:219pt;width:59.25pt;height:18pt;z-index:251804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rsidR="00691681" w:rsidRDefault="00691681">
                  <w:r>
                    <w:t>GR-TS-02</w:t>
                  </w:r>
                </w:p>
              </w:txbxContent>
            </v:textbox>
          </v:shape>
        </w:pict>
      </w:r>
      <w:r>
        <w:rPr>
          <w:noProof/>
        </w:rPr>
        <w:pict>
          <v:shape id="_x0000_s1042" type="#_x0000_t202" style="position:absolute;margin-left:-42.75pt;margin-top:187.5pt;width:59.25pt;height:18pt;z-index:251802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rsidR="00691681" w:rsidRDefault="00691681">
                  <w:r>
                    <w:t>GR-TS-01</w:t>
                  </w:r>
                </w:p>
              </w:txbxContent>
            </v:textbox>
          </v:shape>
        </w:pict>
      </w:r>
      <w:r>
        <w:rPr>
          <w:noProof/>
        </w:rPr>
        <w:pict>
          <v:shape id="_x0000_s1043" type="#_x0000_t202" style="position:absolute;margin-left:455.25pt;margin-top:583.5pt;width:59.25pt;height:18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rsidR="00691681" w:rsidRDefault="00691681">
                  <w:r>
                    <w:t>GR-GC-01</w:t>
                  </w:r>
                </w:p>
              </w:txbxContent>
            </v:textbox>
          </v:shape>
        </w:pict>
      </w:r>
      <w:r>
        <w:rPr>
          <w:noProof/>
        </w:rPr>
        <w:pict>
          <v:shape id="_x0000_s1044" type="#_x0000_t202" style="position:absolute;margin-left:446.25pt;margin-top:432.75pt;width:68.25pt;height:18.7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rsidR="00691681" w:rsidRDefault="00691681">
                  <w:r>
                    <w:t>GR-</w:t>
                  </w:r>
                  <w:r w:rsidRPr="00676BAE">
                    <w:t xml:space="preserve"> </w:t>
                  </w:r>
                  <w:r>
                    <w:t>GV-08</w:t>
                  </w:r>
                </w:p>
              </w:txbxContent>
            </v:textbox>
          </v:shape>
        </w:pict>
      </w:r>
      <w:r>
        <w:rPr>
          <w:noProof/>
        </w:rPr>
        <w:pict>
          <v:shape id="_x0000_s1045" type="#_x0000_t202" style="position:absolute;margin-left:450pt;margin-top:393.75pt;width:68.25pt;height:18.7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rsidR="00691681" w:rsidRDefault="00691681">
                  <w:r>
                    <w:t>GR-</w:t>
                  </w:r>
                  <w:r w:rsidRPr="00676BAE">
                    <w:t xml:space="preserve"> </w:t>
                  </w:r>
                  <w:r>
                    <w:t>GV-07</w:t>
                  </w:r>
                </w:p>
              </w:txbxContent>
            </v:textbox>
          </v:shape>
        </w:pict>
      </w:r>
      <w:r>
        <w:rPr>
          <w:noProof/>
        </w:rPr>
        <w:pict>
          <v:shape id="_x0000_s1046" type="#_x0000_t202" style="position:absolute;margin-left:450pt;margin-top:341.25pt;width:68.25pt;height:18.7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rsidR="00691681" w:rsidRDefault="00691681">
                  <w:r>
                    <w:t>GR-</w:t>
                  </w:r>
                  <w:r w:rsidRPr="00676BAE">
                    <w:t xml:space="preserve"> </w:t>
                  </w:r>
                  <w:r>
                    <w:t>GV-06</w:t>
                  </w:r>
                </w:p>
              </w:txbxContent>
            </v:textbox>
          </v:shape>
        </w:pict>
      </w:r>
      <w:r>
        <w:rPr>
          <w:noProof/>
        </w:rPr>
        <w:pict>
          <v:shape id="_x0000_s1047" type="#_x0000_t202" style="position:absolute;margin-left:446.25pt;margin-top:291pt;width:68.25pt;height:18.75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rsidR="00691681" w:rsidRDefault="00691681">
                  <w:r>
                    <w:t>GR-</w:t>
                  </w:r>
                  <w:r w:rsidRPr="00676BAE">
                    <w:t xml:space="preserve"> </w:t>
                  </w:r>
                  <w:r>
                    <w:t>GV-05</w:t>
                  </w:r>
                </w:p>
              </w:txbxContent>
            </v:textbox>
          </v:shape>
        </w:pict>
      </w:r>
      <w:r>
        <w:rPr>
          <w:noProof/>
        </w:rPr>
        <w:pict>
          <v:shape id="_x0000_s1048" type="#_x0000_t202" style="position:absolute;margin-left:446.25pt;margin-top:205.5pt;width:68.25pt;height:18.75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rsidR="00691681" w:rsidRDefault="00691681">
                  <w:r>
                    <w:t>GR-</w:t>
                  </w:r>
                  <w:r w:rsidRPr="00676BAE">
                    <w:t xml:space="preserve"> </w:t>
                  </w:r>
                  <w:r>
                    <w:t>GV-04</w:t>
                  </w:r>
                </w:p>
              </w:txbxContent>
            </v:textbox>
          </v:shape>
        </w:pict>
      </w:r>
      <w:r>
        <w:rPr>
          <w:noProof/>
        </w:rPr>
        <w:pict>
          <v:shape id="_x0000_s1049" type="#_x0000_t202" style="position:absolute;margin-left:446.25pt;margin-top:171.75pt;width:68.25pt;height:18.7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rsidR="00691681" w:rsidRDefault="00691681">
                  <w:r>
                    <w:t>GR-</w:t>
                  </w:r>
                  <w:r w:rsidRPr="00676BAE">
                    <w:t xml:space="preserve"> </w:t>
                  </w:r>
                  <w:r>
                    <w:t>GV-03</w:t>
                  </w:r>
                </w:p>
              </w:txbxContent>
            </v:textbox>
          </v:shape>
        </w:pict>
      </w:r>
      <w:r>
        <w:rPr>
          <w:noProof/>
        </w:rPr>
        <w:pict>
          <v:shape id="_x0000_s1050" type="#_x0000_t202" style="position:absolute;margin-left:446.25pt;margin-top:141.75pt;width:68.25pt;height:18.7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rsidR="00691681" w:rsidRDefault="00691681">
                  <w:r>
                    <w:t>GR-</w:t>
                  </w:r>
                  <w:r w:rsidRPr="00676BAE">
                    <w:t xml:space="preserve"> </w:t>
                  </w:r>
                  <w:r>
                    <w:t>GV-02</w:t>
                  </w:r>
                </w:p>
              </w:txbxContent>
            </v:textbox>
          </v:shape>
        </w:pict>
      </w:r>
      <w:r>
        <w:rPr>
          <w:noProof/>
        </w:rPr>
        <w:pict>
          <v:shape id="_x0000_s1051" type="#_x0000_t202" style="position:absolute;margin-left:-52.5pt;margin-top:558.75pt;width:59.25pt;height:18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rsidR="00691681" w:rsidRDefault="00691681">
                  <w:r>
                    <w:t>GR-GV-01</w:t>
                  </w:r>
                </w:p>
              </w:txbxContent>
            </v:textbox>
          </v:shape>
        </w:pict>
      </w:r>
      <w:r w:rsidR="009D0D90">
        <w:rPr>
          <w:noProof/>
        </w:rPr>
        <w:drawing>
          <wp:inline distT="0" distB="0" distL="0" distR="0">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6450" cy="8220075"/>
                    </a:xfrm>
                    <a:prstGeom prst="rect">
                      <a:avLst/>
                    </a:prstGeom>
                    <a:noFill/>
                    <a:ln>
                      <a:noFill/>
                    </a:ln>
                  </pic:spPr>
                </pic:pic>
              </a:graphicData>
            </a:graphic>
          </wp:inline>
        </w:drawing>
      </w:r>
    </w:p>
    <w:p w:rsidR="009D0D90" w:rsidRDefault="00187FF3">
      <w:r>
        <w:rPr>
          <w:noProof/>
        </w:rPr>
        <w:lastRenderedPageBreak/>
        <w:pict>
          <v:shape id="_x0000_s1052" type="#_x0000_t202" style="position:absolute;margin-left:393.75pt;margin-top:327.75pt;width:59.25pt;height:18pt;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rsidR="00691681" w:rsidRDefault="00691681">
                  <w:r>
                    <w:t>GR-SC-01</w:t>
                  </w:r>
                </w:p>
                <w:p w:rsidR="00691681" w:rsidRDefault="00691681"/>
              </w:txbxContent>
            </v:textbox>
          </v:shape>
        </w:pict>
      </w:r>
      <w:r>
        <w:rPr>
          <w:noProof/>
        </w:rPr>
        <w:pict>
          <v:shape id="_x0000_s1053" type="#_x0000_t202" style="position:absolute;margin-left:-52.5pt;margin-top:321.75pt;width:61.5pt;height:19.5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rsidR="00691681" w:rsidRDefault="00691681">
                  <w:r>
                    <w:t>GR-GC-02</w:t>
                  </w:r>
                </w:p>
              </w:txbxContent>
            </v:textbox>
          </v:shape>
        </w:pict>
      </w:r>
      <w:r>
        <w:rPr>
          <w:noProof/>
        </w:rPr>
        <w:pict>
          <v:shape id="_x0000_s1054" type="#_x0000_t202" style="position:absolute;margin-left:437.25pt;margin-top:115.5pt;width:59.25pt;height:18pt;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rsidR="00691681" w:rsidRDefault="00691681">
                  <w:r>
                    <w:t>GR-GC-04</w:t>
                  </w:r>
                </w:p>
              </w:txbxContent>
            </v:textbox>
          </v:shape>
        </w:pict>
      </w:r>
      <w:r>
        <w:rPr>
          <w:noProof/>
        </w:rPr>
        <w:pict>
          <v:shape id="_x0000_s1055" type="#_x0000_t202" style="position:absolute;margin-left:-59.25pt;margin-top:474pt;width:59.25pt;height:18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rsidR="00691681" w:rsidRDefault="00691681">
                  <w:r>
                    <w:t>GR-GC-03</w:t>
                  </w:r>
                </w:p>
              </w:txbxContent>
            </v:textbox>
          </v:shape>
        </w:pict>
      </w:r>
      <w:r w:rsidR="009D0D90">
        <w:rPr>
          <w:noProof/>
        </w:rPr>
        <w:drawing>
          <wp:inline distT="0" distB="0" distL="0" distR="0">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8229600"/>
                    </a:xfrm>
                    <a:prstGeom prst="rect">
                      <a:avLst/>
                    </a:prstGeom>
                    <a:noFill/>
                    <a:ln>
                      <a:noFill/>
                    </a:ln>
                  </pic:spPr>
                </pic:pic>
              </a:graphicData>
            </a:graphic>
          </wp:inline>
        </w:drawing>
      </w:r>
    </w:p>
    <w:p w:rsidR="009D0D90" w:rsidRDefault="00187FF3">
      <w:r>
        <w:rPr>
          <w:noProof/>
        </w:rPr>
        <w:lastRenderedPageBreak/>
        <w:pict>
          <v:shape id="_x0000_s1056" type="#_x0000_t202" style="position:absolute;margin-left:453.75pt;margin-top:551.25pt;width:59.25pt;height:18pt;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rsidR="00691681" w:rsidRDefault="00691681">
                  <w:r>
                    <w:t>GR-DT-02</w:t>
                  </w:r>
                </w:p>
              </w:txbxContent>
            </v:textbox>
          </v:shape>
        </w:pict>
      </w:r>
      <w:r>
        <w:rPr>
          <w:noProof/>
        </w:rPr>
        <w:pict>
          <v:shape id="_x0000_s1057" type="#_x0000_t202" style="position:absolute;margin-left:453.75pt;margin-top:587.25pt;width:59.25pt;height:18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rsidR="00691681" w:rsidRDefault="00691681">
                  <w:r>
                    <w:t>GR-DT-03</w:t>
                  </w:r>
                </w:p>
              </w:txbxContent>
            </v:textbox>
          </v:shape>
        </w:pict>
      </w:r>
      <w:r>
        <w:rPr>
          <w:noProof/>
        </w:rPr>
        <w:pict>
          <v:shape id="_x0000_s1058" type="#_x0000_t202" style="position:absolute;margin-left:453.75pt;margin-top:505.5pt;width:59.25pt;height:18pt;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rsidR="00691681" w:rsidRDefault="00691681">
                  <w:r>
                    <w:t>GR-DT-01</w:t>
                  </w:r>
                </w:p>
              </w:txbxContent>
            </v:textbox>
          </v:shape>
        </w:pict>
      </w:r>
      <w:r>
        <w:rPr>
          <w:noProof/>
        </w:rPr>
        <w:pict>
          <v:shape id="_x0000_s1059" type="#_x0000_t202" style="position:absolute;margin-left:453.75pt;margin-top:138pt;width:59.25pt;height:18pt;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rsidR="00691681" w:rsidRDefault="00691681">
                  <w:r>
                    <w:t>GR-RT-04</w:t>
                  </w:r>
                </w:p>
              </w:txbxContent>
            </v:textbox>
          </v:shape>
        </w:pict>
      </w:r>
      <w:r>
        <w:rPr>
          <w:noProof/>
        </w:rPr>
        <w:pict>
          <v:shape id="_x0000_s1060" type="#_x0000_t202" style="position:absolute;margin-left:-45.75pt;margin-top:519pt;width:59.25pt;height:18pt;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rsidR="00691681" w:rsidRDefault="00691681">
                  <w:r>
                    <w:t>GR-RT-03</w:t>
                  </w:r>
                </w:p>
              </w:txbxContent>
            </v:textbox>
          </v:shape>
        </w:pict>
      </w:r>
      <w:r>
        <w:rPr>
          <w:noProof/>
        </w:rPr>
        <w:pict>
          <v:shape id="_x0000_s1061" type="#_x0000_t202" style="position:absolute;margin-left:-45.75pt;margin-top:456pt;width:59.25pt;height:18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rsidR="00691681" w:rsidRDefault="00691681">
                  <w:r>
                    <w:t>GR-RT-02</w:t>
                  </w:r>
                </w:p>
              </w:txbxContent>
            </v:textbox>
          </v:shape>
        </w:pict>
      </w:r>
      <w:r>
        <w:rPr>
          <w:noProof/>
        </w:rPr>
        <w:pict>
          <v:shape id="_x0000_s1062" type="#_x0000_t202" style="position:absolute;margin-left:-45.75pt;margin-top:404.25pt;width:59.25pt;height:18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rsidR="00691681" w:rsidRDefault="00691681">
                  <w:r>
                    <w:t>GR-RT-01</w:t>
                  </w:r>
                </w:p>
              </w:txbxContent>
            </v:textbox>
          </v:shape>
        </w:pict>
      </w:r>
      <w:r>
        <w:rPr>
          <w:noProof/>
        </w:rPr>
        <w:pict>
          <v:shape id="_x0000_s1063" type="#_x0000_t202" style="position:absolute;margin-left:-45.75pt;margin-top:203.25pt;width:59.25pt;height:18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rsidR="00691681" w:rsidRDefault="00691681">
                  <w:r>
                    <w:t>GR-SC-03</w:t>
                  </w:r>
                </w:p>
              </w:txbxContent>
            </v:textbox>
          </v:shape>
        </w:pict>
      </w:r>
      <w:r>
        <w:rPr>
          <w:noProof/>
        </w:rPr>
        <w:pict>
          <v:shape id="_x0000_s1064" type="#_x0000_t202" style="position:absolute;margin-left:-34.5pt;margin-top:33pt;width:59.25pt;height:18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rsidR="00691681" w:rsidRDefault="00691681">
                  <w:r>
                    <w:t>GR-SC-02</w:t>
                  </w:r>
                </w:p>
              </w:txbxContent>
            </v:textbox>
          </v:shape>
        </w:pict>
      </w:r>
      <w:r w:rsidR="009D0D90">
        <w:rPr>
          <w:noProof/>
        </w:rPr>
        <w:drawing>
          <wp:inline distT="0" distB="0" distL="0" distR="0">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5975" cy="8220075"/>
                    </a:xfrm>
                    <a:prstGeom prst="rect">
                      <a:avLst/>
                    </a:prstGeom>
                    <a:noFill/>
                    <a:ln>
                      <a:noFill/>
                    </a:ln>
                  </pic:spPr>
                </pic:pic>
              </a:graphicData>
            </a:graphic>
          </wp:inline>
        </w:drawing>
      </w:r>
    </w:p>
    <w:p w:rsidR="009D0D90" w:rsidRDefault="00187FF3">
      <w:r>
        <w:rPr>
          <w:noProof/>
        </w:rPr>
        <w:lastRenderedPageBreak/>
        <w:pict>
          <v:shape id="_x0000_s1065" type="#_x0000_t202" style="position:absolute;margin-left:-59.25pt;margin-top:520.5pt;width:59.25pt;height:18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rsidR="00691681" w:rsidRDefault="00691681">
                  <w:r>
                    <w:t>GR-DT-06</w:t>
                  </w:r>
                </w:p>
              </w:txbxContent>
            </v:textbox>
          </v:shape>
        </w:pict>
      </w:r>
      <w:r>
        <w:rPr>
          <w:noProof/>
        </w:rPr>
        <w:pict>
          <v:shape id="_x0000_s1066" type="#_x0000_t202" style="position:absolute;margin-left:-59.25pt;margin-top:431.25pt;width:59.25pt;height:18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rsidR="00691681" w:rsidRDefault="00691681">
                  <w:r>
                    <w:t>GR-DT-05</w:t>
                  </w:r>
                </w:p>
              </w:txbxContent>
            </v:textbox>
          </v:shape>
        </w:pict>
      </w:r>
      <w:r>
        <w:rPr>
          <w:noProof/>
        </w:rPr>
        <w:pict>
          <v:shape id="_x0000_s1067" type="#_x0000_t202" style="position:absolute;margin-left:437.25pt;margin-top:371.25pt;width:59.25pt;height:18pt;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rsidR="00691681" w:rsidRDefault="00691681">
                  <w:r>
                    <w:t>GR-DT-07</w:t>
                  </w:r>
                </w:p>
              </w:txbxContent>
            </v:textbox>
          </v:shape>
        </w:pict>
      </w:r>
      <w:r>
        <w:rPr>
          <w:noProof/>
        </w:rPr>
        <w:pict>
          <v:shape id="_x0000_s1068" type="#_x0000_t202" style="position:absolute;margin-left:-59.25pt;margin-top:357.75pt;width:59.25pt;height:18pt;z-index:25172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rsidR="00691681" w:rsidRDefault="00691681">
                  <w:r>
                    <w:t>GR-DT-04</w:t>
                  </w:r>
                </w:p>
              </w:txbxContent>
            </v:textbox>
          </v:shape>
        </w:pict>
      </w:r>
      <w:r w:rsidR="009D0D90">
        <w:rPr>
          <w:noProof/>
        </w:rPr>
        <w:drawing>
          <wp:inline distT="0" distB="0" distL="0" distR="0">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8229600"/>
                    </a:xfrm>
                    <a:prstGeom prst="rect">
                      <a:avLst/>
                    </a:prstGeom>
                    <a:noFill/>
                    <a:ln>
                      <a:noFill/>
                    </a:ln>
                  </pic:spPr>
                </pic:pic>
              </a:graphicData>
            </a:graphic>
          </wp:inline>
        </w:drawing>
      </w:r>
    </w:p>
    <w:p w:rsidR="009D0D90" w:rsidRDefault="00187FF3">
      <w:r>
        <w:rPr>
          <w:noProof/>
        </w:rPr>
        <w:lastRenderedPageBreak/>
        <w:pict>
          <v:shape id="_x0000_s1069" type="#_x0000_t202" style="position:absolute;margin-left:453pt;margin-top:455.25pt;width:65.25pt;height:18pt;z-index:251741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rsidR="00691681" w:rsidRDefault="00691681">
                  <w:r>
                    <w:t>GR-MP-06</w:t>
                  </w:r>
                </w:p>
              </w:txbxContent>
            </v:textbox>
          </v:shape>
        </w:pict>
      </w:r>
      <w:r>
        <w:rPr>
          <w:noProof/>
        </w:rPr>
        <w:pict>
          <v:shape id="_x0000_s1070" type="#_x0000_t202" style="position:absolute;margin-left:-40.5pt;margin-top:494.25pt;width:65.25pt;height:18pt;z-index:251739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rsidR="00691681" w:rsidRDefault="00691681">
                  <w:r>
                    <w:t>GR-MP-04</w:t>
                  </w:r>
                </w:p>
              </w:txbxContent>
            </v:textbox>
          </v:shape>
        </w:pict>
      </w:r>
      <w:r>
        <w:rPr>
          <w:noProof/>
        </w:rPr>
        <w:pict>
          <v:shape id="_x0000_s1071" type="#_x0000_t202" style="position:absolute;margin-left:-34.5pt;margin-top:535.5pt;width:65.25pt;height:18pt;z-index:251737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rsidR="00691681" w:rsidRDefault="00691681">
                  <w:r>
                    <w:t>GR-MP-05</w:t>
                  </w:r>
                </w:p>
              </w:txbxContent>
            </v:textbox>
          </v:shape>
        </w:pict>
      </w:r>
      <w:r>
        <w:rPr>
          <w:noProof/>
        </w:rPr>
        <w:pict>
          <v:shape id="_x0000_s1072" type="#_x0000_t202" style="position:absolute;margin-left:-34.5pt;margin-top:444pt;width:65.25pt;height:18pt;z-index:251735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rsidR="00691681" w:rsidRDefault="00691681">
                  <w:r>
                    <w:t>GR-MP-03</w:t>
                  </w:r>
                </w:p>
              </w:txbxContent>
            </v:textbox>
          </v:shape>
        </w:pict>
      </w:r>
      <w:r>
        <w:rPr>
          <w:noProof/>
        </w:rPr>
        <w:pict>
          <v:shape id="_x0000_s1073" type="#_x0000_t202" style="position:absolute;margin-left:-34.5pt;margin-top:345.75pt;width:65.25pt;height:18pt;z-index:251732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rsidR="00691681" w:rsidRDefault="00691681">
                  <w:r>
                    <w:t>GR-MP-02</w:t>
                  </w:r>
                </w:p>
              </w:txbxContent>
            </v:textbox>
          </v:shape>
        </w:pict>
      </w:r>
      <w:r>
        <w:rPr>
          <w:noProof/>
        </w:rPr>
        <w:pict>
          <v:shape id="_x0000_s1074" type="#_x0000_t202" style="position:absolute;margin-left:-34.5pt;margin-top:302.25pt;width:65.25pt;height:18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rsidR="00691681" w:rsidRDefault="00691681">
                  <w:r>
                    <w:t>GR-MP-01</w:t>
                  </w:r>
                </w:p>
              </w:txbxContent>
            </v:textbox>
          </v:shape>
        </w:pict>
      </w:r>
      <w:r>
        <w:rPr>
          <w:noProof/>
        </w:rPr>
        <w:pict>
          <v:shape id="_x0000_s1075" type="#_x0000_t202" style="position:absolute;margin-left:-34.5pt;margin-top:94.5pt;width:59.25pt;height:18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rsidR="00691681" w:rsidRDefault="00691681">
                  <w:r>
                    <w:t>GR-DT-08</w:t>
                  </w:r>
                </w:p>
              </w:txbxContent>
            </v:textbox>
          </v:shape>
        </w:pict>
      </w:r>
      <w:r w:rsidR="009D0D90">
        <w:rPr>
          <w:noProof/>
        </w:rPr>
        <w:drawing>
          <wp:inline distT="0" distB="0" distL="0" distR="0">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6450" cy="8220075"/>
                    </a:xfrm>
                    <a:prstGeom prst="rect">
                      <a:avLst/>
                    </a:prstGeom>
                    <a:noFill/>
                    <a:ln>
                      <a:noFill/>
                    </a:ln>
                  </pic:spPr>
                </pic:pic>
              </a:graphicData>
            </a:graphic>
          </wp:inline>
        </w:drawing>
      </w:r>
    </w:p>
    <w:p w:rsidR="009D0D90" w:rsidRDefault="00187FF3">
      <w:r>
        <w:rPr>
          <w:noProof/>
        </w:rPr>
        <w:lastRenderedPageBreak/>
        <w:pict>
          <v:shape id="_x0000_s1076" type="#_x0000_t202" style="position:absolute;margin-left:435pt;margin-top:37.5pt;width:65.25pt;height:18pt;z-index:251749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rsidR="00691681" w:rsidRDefault="00691681">
                  <w:r>
                    <w:t>GR-EP-03</w:t>
                  </w:r>
                </w:p>
              </w:txbxContent>
            </v:textbox>
          </v:shape>
        </w:pict>
      </w:r>
      <w:r>
        <w:rPr>
          <w:noProof/>
        </w:rPr>
        <w:pict>
          <v:shape id="_x0000_s1077" type="#_x0000_t202" style="position:absolute;margin-left:-61.5pt;margin-top:574.5pt;width:65.25pt;height:18pt;z-index:25174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rsidR="00691681" w:rsidRDefault="00691681">
                  <w:r>
                    <w:t>GR-EP-02</w:t>
                  </w:r>
                </w:p>
              </w:txbxContent>
            </v:textbox>
          </v:shape>
        </w:pict>
      </w:r>
      <w:r>
        <w:rPr>
          <w:noProof/>
        </w:rPr>
        <w:pict>
          <v:shape id="_x0000_s1078" type="#_x0000_t202" style="position:absolute;margin-left:-61.5pt;margin-top:495.75pt;width:65.25pt;height:18pt;z-index:251745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rsidR="00691681" w:rsidRDefault="00691681">
                  <w:r>
                    <w:t>GR-EP-01</w:t>
                  </w:r>
                </w:p>
              </w:txbxContent>
            </v:textbox>
          </v:shape>
        </w:pict>
      </w:r>
      <w:r>
        <w:rPr>
          <w:noProof/>
        </w:rPr>
        <w:pict>
          <v:shape id="_x0000_s1079" type="#_x0000_t202" style="position:absolute;margin-left:-57.75pt;margin-top:345pt;width:65.25pt;height:18pt;z-index:251743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rsidR="00691681" w:rsidRDefault="00691681">
                  <w:r>
                    <w:t>GR-MP-07</w:t>
                  </w:r>
                </w:p>
              </w:txbxContent>
            </v:textbox>
          </v:shape>
        </w:pict>
      </w:r>
      <w:r w:rsidR="009D0D90">
        <w:rPr>
          <w:noProof/>
        </w:rPr>
        <w:drawing>
          <wp:inline distT="0" distB="0" distL="0" distR="0">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5025" cy="8220075"/>
                    </a:xfrm>
                    <a:prstGeom prst="rect">
                      <a:avLst/>
                    </a:prstGeom>
                    <a:noFill/>
                    <a:ln>
                      <a:noFill/>
                    </a:ln>
                  </pic:spPr>
                </pic:pic>
              </a:graphicData>
            </a:graphic>
          </wp:inline>
        </w:drawing>
      </w:r>
    </w:p>
    <w:p w:rsidR="009D0D90" w:rsidRDefault="00187FF3">
      <w:r>
        <w:rPr>
          <w:noProof/>
        </w:rPr>
        <w:lastRenderedPageBreak/>
        <w:pict>
          <v:shape id="_x0000_s1080" type="#_x0000_t202" style="position:absolute;margin-left:434.25pt;margin-top:57.75pt;width:65.25pt;height:18pt;z-index:251757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rsidR="00691681" w:rsidRDefault="00691681">
                  <w:r>
                    <w:t>GR-CP-04</w:t>
                  </w:r>
                </w:p>
              </w:txbxContent>
            </v:textbox>
          </v:shape>
        </w:pict>
      </w:r>
      <w:r>
        <w:rPr>
          <w:noProof/>
        </w:rPr>
        <w:pict>
          <v:shape id="_x0000_s1081" type="#_x0000_t202" style="position:absolute;margin-left:438.75pt;margin-top:481.5pt;width:65.25pt;height:18pt;z-index:251769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rsidR="00691681" w:rsidRDefault="00691681">
                  <w:r>
                    <w:t>GR-CP-10</w:t>
                  </w:r>
                </w:p>
              </w:txbxContent>
            </v:textbox>
          </v:shape>
        </w:pict>
      </w:r>
      <w:r>
        <w:rPr>
          <w:noProof/>
        </w:rPr>
        <w:pict>
          <v:shape id="_x0000_s1082" type="#_x0000_t202" style="position:absolute;margin-left:430.5pt;margin-top:388.5pt;width:65.25pt;height:18pt;z-index:2517678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rsidR="00691681" w:rsidRDefault="00691681">
                  <w:r>
                    <w:t>GR-CP-09</w:t>
                  </w:r>
                </w:p>
              </w:txbxContent>
            </v:textbox>
          </v:shape>
        </w:pict>
      </w:r>
      <w:r>
        <w:rPr>
          <w:noProof/>
        </w:rPr>
        <w:pict>
          <v:shape id="_x0000_s1083" type="#_x0000_t202" style="position:absolute;margin-left:434.25pt;margin-top:354pt;width:65.25pt;height:18pt;z-index:251765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rsidR="00691681" w:rsidRDefault="00691681">
                  <w:r>
                    <w:t>GR-CP-08</w:t>
                  </w:r>
                </w:p>
              </w:txbxContent>
            </v:textbox>
          </v:shape>
        </w:pict>
      </w:r>
      <w:r>
        <w:rPr>
          <w:noProof/>
        </w:rPr>
        <w:pict>
          <v:shape id="_x0000_s1084" type="#_x0000_t202" style="position:absolute;margin-left:434.25pt;margin-top:326.25pt;width:65.25pt;height:18pt;z-index:251763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rsidR="00691681" w:rsidRDefault="00691681">
                  <w:r>
                    <w:t>GR-CP-07</w:t>
                  </w:r>
                </w:p>
              </w:txbxContent>
            </v:textbox>
          </v:shape>
        </w:pict>
      </w:r>
      <w:r>
        <w:rPr>
          <w:noProof/>
        </w:rPr>
        <w:pict>
          <v:shape id="_x0000_s1085" type="#_x0000_t202" style="position:absolute;margin-left:434.25pt;margin-top:304.5pt;width:65.25pt;height:18pt;z-index:251761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rsidR="00691681" w:rsidRDefault="00691681">
                  <w:r>
                    <w:t>GR-CP-06</w:t>
                  </w:r>
                </w:p>
              </w:txbxContent>
            </v:textbox>
          </v:shape>
        </w:pict>
      </w:r>
      <w:r>
        <w:rPr>
          <w:noProof/>
        </w:rPr>
        <w:pict>
          <v:shape id="_x0000_s1086" type="#_x0000_t202" style="position:absolute;margin-left:434.25pt;margin-top:275.25pt;width:65.25pt;height:18pt;z-index:251759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rsidR="00691681" w:rsidRDefault="00691681">
                  <w:r>
                    <w:t>GR-CP-05</w:t>
                  </w:r>
                </w:p>
              </w:txbxContent>
            </v:textbox>
          </v:shape>
        </w:pict>
      </w:r>
      <w:r>
        <w:rPr>
          <w:noProof/>
        </w:rPr>
        <w:pict>
          <v:shape id="_x0000_s1087" type="#_x0000_t202" style="position:absolute;margin-left:-47.25pt;margin-top:530.25pt;width:65.25pt;height:18pt;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rsidR="00691681" w:rsidRDefault="00691681">
                  <w:r>
                    <w:t>GR-CP-03</w:t>
                  </w:r>
                </w:p>
              </w:txbxContent>
            </v:textbox>
          </v:shape>
        </w:pict>
      </w:r>
      <w:r>
        <w:rPr>
          <w:noProof/>
        </w:rPr>
        <w:pict>
          <v:shape id="_x0000_s1088" type="#_x0000_t202" style="position:absolute;margin-left:-47.25pt;margin-top:430.5pt;width:65.25pt;height:18pt;z-index:251753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rsidR="00691681" w:rsidRDefault="00691681">
                  <w:r>
                    <w:t>GR-CP-02</w:t>
                  </w:r>
                </w:p>
              </w:txbxContent>
            </v:textbox>
          </v:shape>
        </w:pict>
      </w:r>
      <w:r>
        <w:rPr>
          <w:noProof/>
        </w:rPr>
        <w:pict>
          <v:shape id="_x0000_s1089" type="#_x0000_t202" style="position:absolute;margin-left:-47.25pt;margin-top:384.75pt;width:65.25pt;height:18pt;z-index:251751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rsidR="00691681" w:rsidRDefault="00691681">
                  <w:r>
                    <w:t>GR-CP-01</w:t>
                  </w:r>
                </w:p>
              </w:txbxContent>
            </v:textbox>
          </v:shape>
        </w:pict>
      </w:r>
      <w:r w:rsidR="009D0D90">
        <w:rPr>
          <w:noProof/>
        </w:rPr>
        <w:drawing>
          <wp:inline distT="0" distB="0" distL="0" distR="0">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924800"/>
                    </a:xfrm>
                    <a:prstGeom prst="rect">
                      <a:avLst/>
                    </a:prstGeom>
                    <a:noFill/>
                    <a:ln>
                      <a:noFill/>
                    </a:ln>
                  </pic:spPr>
                </pic:pic>
              </a:graphicData>
            </a:graphic>
          </wp:inline>
        </w:drawing>
      </w:r>
    </w:p>
    <w:p w:rsidR="009D0D90" w:rsidRDefault="00187FF3">
      <w:r>
        <w:rPr>
          <w:noProof/>
        </w:rPr>
        <w:lastRenderedPageBreak/>
        <w:pict>
          <v:shape id="_x0000_s1090" type="#_x0000_t202" style="position:absolute;margin-left:427.5pt;margin-top:585pt;width:65.25pt;height:18pt;z-index:251778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rsidR="00691681" w:rsidRDefault="00691681">
                  <w:r>
                    <w:t>GR-CP-14</w:t>
                  </w:r>
                </w:p>
              </w:txbxContent>
            </v:textbox>
          </v:shape>
        </w:pict>
      </w:r>
      <w:r>
        <w:rPr>
          <w:noProof/>
        </w:rPr>
        <w:pict>
          <v:shape id="_x0000_s1091" type="#_x0000_t202" style="position:absolute;margin-left:427.5pt;margin-top:326.25pt;width:65.25pt;height:18pt;z-index:251776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rsidR="00691681" w:rsidRDefault="00691681">
                  <w:r>
                    <w:t>GR-CP-13</w:t>
                  </w:r>
                </w:p>
              </w:txbxContent>
            </v:textbox>
          </v:shape>
        </w:pict>
      </w:r>
      <w:r>
        <w:rPr>
          <w:noProof/>
        </w:rPr>
        <w:pict>
          <v:shape id="_x0000_s1092" type="#_x0000_t202" style="position:absolute;margin-left:431.25pt;margin-top:115.5pt;width:65.25pt;height:18pt;z-index:251773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rsidR="00691681" w:rsidRDefault="00691681">
                  <w:r>
                    <w:t>GR-CP-12</w:t>
                  </w:r>
                </w:p>
              </w:txbxContent>
            </v:textbox>
          </v:shape>
        </w:pict>
      </w:r>
      <w:r>
        <w:rPr>
          <w:noProof/>
        </w:rPr>
        <w:pict>
          <v:shape id="_x0000_s1093" type="#_x0000_t202" style="position:absolute;margin-left:-60.75pt;margin-top:72.75pt;width:65.25pt;height:18pt;z-index:251771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rsidR="00691681" w:rsidRDefault="00691681">
                  <w:r>
                    <w:t>GR-CP-11</w:t>
                  </w:r>
                </w:p>
              </w:txbxContent>
            </v:textbox>
          </v:shape>
        </w:pict>
      </w:r>
      <w:r w:rsidR="009D0D90">
        <w:rPr>
          <w:noProof/>
        </w:rPr>
        <w:drawing>
          <wp:inline distT="0" distB="0" distL="0" distR="0">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5025" cy="8220075"/>
                    </a:xfrm>
                    <a:prstGeom prst="rect">
                      <a:avLst/>
                    </a:prstGeom>
                    <a:noFill/>
                    <a:ln>
                      <a:noFill/>
                    </a:ln>
                  </pic:spPr>
                </pic:pic>
              </a:graphicData>
            </a:graphic>
          </wp:inline>
        </w:drawing>
      </w:r>
    </w:p>
    <w:p w:rsidR="009D0D90" w:rsidRDefault="00187FF3">
      <w:r>
        <w:rPr>
          <w:noProof/>
        </w:rPr>
        <w:lastRenderedPageBreak/>
        <w:pict>
          <v:shape id="_x0000_s1094" type="#_x0000_t202" style="position:absolute;margin-left:452.25pt;margin-top:582pt;width:65.25pt;height:18pt;z-index:251794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rsidR="00691681" w:rsidRDefault="00691681">
                  <w:r>
                    <w:t>GR-FP-06</w:t>
                  </w:r>
                </w:p>
              </w:txbxContent>
            </v:textbox>
          </v:shape>
        </w:pict>
      </w:r>
      <w:r>
        <w:rPr>
          <w:noProof/>
        </w:rPr>
        <w:pict>
          <v:shape id="_x0000_s1095" type="#_x0000_t202" style="position:absolute;margin-left:452.25pt;margin-top:473.25pt;width:65.25pt;height:18pt;z-index:251792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rsidR="00691681" w:rsidRDefault="00691681">
                  <w:r>
                    <w:t>GR-FP-05</w:t>
                  </w:r>
                </w:p>
              </w:txbxContent>
            </v:textbox>
          </v:shape>
        </w:pict>
      </w:r>
      <w:r>
        <w:rPr>
          <w:noProof/>
        </w:rPr>
        <w:pict>
          <v:shape id="_x0000_s1096" type="#_x0000_t202" style="position:absolute;margin-left:452.25pt;margin-top:393pt;width:65.25pt;height:18pt;z-index:251790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rsidR="00691681" w:rsidRDefault="00691681">
                  <w:r>
                    <w:t>GR-FP-04</w:t>
                  </w:r>
                </w:p>
              </w:txbxContent>
            </v:textbox>
          </v:shape>
        </w:pict>
      </w:r>
      <w:r>
        <w:rPr>
          <w:noProof/>
        </w:rPr>
        <w:pict>
          <v:shape id="_x0000_s1097" type="#_x0000_t202" style="position:absolute;margin-left:447pt;margin-top:321pt;width:65.25pt;height:18pt;z-index:251788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rsidR="00691681" w:rsidRDefault="00691681">
                  <w:r>
                    <w:t>GR-FP-03</w:t>
                  </w:r>
                </w:p>
              </w:txbxContent>
            </v:textbox>
          </v:shape>
        </w:pict>
      </w:r>
      <w:r>
        <w:rPr>
          <w:noProof/>
        </w:rPr>
        <w:pict>
          <v:shape id="_x0000_s1098" type="#_x0000_t202" style="position:absolute;margin-left:452.25pt;margin-top:283.5pt;width:65.25pt;height:18pt;z-index:251786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rsidR="00691681" w:rsidRDefault="00691681">
                  <w:r>
                    <w:t>GR-FP-02</w:t>
                  </w:r>
                </w:p>
              </w:txbxContent>
            </v:textbox>
          </v:shape>
        </w:pict>
      </w:r>
      <w:r>
        <w:rPr>
          <w:noProof/>
        </w:rPr>
        <w:pict>
          <v:shape id="_x0000_s1099" type="#_x0000_t202" style="position:absolute;margin-left:452.25pt;margin-top:246pt;width:65.25pt;height:18pt;z-index:251784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rsidR="00691681" w:rsidRDefault="00691681">
                  <w:r>
                    <w:t>GR-FP-01</w:t>
                  </w:r>
                </w:p>
              </w:txbxContent>
            </v:textbox>
          </v:shape>
        </w:pict>
      </w:r>
      <w:r>
        <w:rPr>
          <w:noProof/>
        </w:rPr>
        <w:pict>
          <v:shape id="_x0000_s1100" type="#_x0000_t202" style="position:absolute;margin-left:-42.75pt;margin-top:411pt;width:65.25pt;height:18pt;z-index:251782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rsidR="00691681" w:rsidRDefault="00691681">
                  <w:r>
                    <w:t>GR-CP-16</w:t>
                  </w:r>
                </w:p>
              </w:txbxContent>
            </v:textbox>
          </v:shape>
        </w:pict>
      </w:r>
      <w:r>
        <w:rPr>
          <w:noProof/>
        </w:rPr>
        <w:pict>
          <v:shape id="_x0000_s1101" type="#_x0000_t202" style="position:absolute;margin-left:-42.75pt;margin-top:308.25pt;width:65.25pt;height:18pt;z-index:251780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rsidR="00691681" w:rsidRDefault="00691681">
                  <w:r>
                    <w:t>GR-CP-15</w:t>
                  </w:r>
                </w:p>
              </w:txbxContent>
            </v:textbox>
          </v:shape>
        </w:pict>
      </w:r>
      <w:r w:rsidR="009D0D90">
        <w:rPr>
          <w:noProof/>
        </w:rPr>
        <w:drawing>
          <wp:inline distT="0" distB="0" distL="0" distR="0">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5500" cy="8220075"/>
                    </a:xfrm>
                    <a:prstGeom prst="rect">
                      <a:avLst/>
                    </a:prstGeom>
                    <a:noFill/>
                    <a:ln>
                      <a:noFill/>
                    </a:ln>
                  </pic:spPr>
                </pic:pic>
              </a:graphicData>
            </a:graphic>
          </wp:inline>
        </w:drawing>
      </w:r>
    </w:p>
    <w:p w:rsidR="005E5D21" w:rsidRDefault="00187FF3">
      <w:r>
        <w:rPr>
          <w:noProof/>
        </w:rPr>
        <w:lastRenderedPageBreak/>
        <w:pict>
          <v:shape id="_x0000_s1102" type="#_x0000_t202" style="position:absolute;margin-left:-58.5pt;margin-top:336pt;width:65.25pt;height:18pt;z-index:251800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rsidR="00691681" w:rsidRDefault="00691681">
                  <w:r>
                    <w:t>GR-ME-01</w:t>
                  </w:r>
                </w:p>
              </w:txbxContent>
            </v:textbox>
          </v:shape>
        </w:pict>
      </w:r>
      <w:r>
        <w:rPr>
          <w:noProof/>
        </w:rPr>
        <w:pict>
          <v:shape id="_x0000_s1103" type="#_x0000_t202" style="position:absolute;margin-left:-58.5pt;margin-top:207pt;width:65.25pt;height:18pt;z-index:251798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rsidR="00691681" w:rsidRDefault="00691681">
                  <w:r>
                    <w:t>GR-RE-01</w:t>
                  </w:r>
                </w:p>
              </w:txbxContent>
            </v:textbox>
          </v:shape>
        </w:pict>
      </w:r>
      <w:r>
        <w:rPr>
          <w:noProof/>
        </w:rPr>
        <w:pict>
          <v:shape id="_x0000_s1104" type="#_x0000_t202" style="position:absolute;margin-left:-54pt;margin-top:70.5pt;width:65.25pt;height:18pt;z-index:251796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rsidR="00691681" w:rsidRDefault="00691681">
                  <w:r>
                    <w:t>GR-SCA-01</w:t>
                  </w:r>
                </w:p>
              </w:txbxContent>
            </v:textbox>
          </v:shape>
        </w:pict>
      </w:r>
      <w:r w:rsidR="009D0D90">
        <w:rPr>
          <w:noProof/>
        </w:rPr>
        <w:drawing>
          <wp:inline distT="0" distB="0" distL="0" distR="0">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4550" cy="8220075"/>
                    </a:xfrm>
                    <a:prstGeom prst="rect">
                      <a:avLst/>
                    </a:prstGeom>
                    <a:noFill/>
                    <a:ln>
                      <a:noFill/>
                    </a:ln>
                  </pic:spPr>
                </pic:pic>
              </a:graphicData>
            </a:graphic>
          </wp:inline>
        </w:drawing>
      </w:r>
    </w:p>
    <w:p w:rsidR="005E5D21" w:rsidRDefault="00187FF3">
      <w:r>
        <w:rPr>
          <w:noProof/>
        </w:rPr>
        <w:lastRenderedPageBreak/>
        <w:pict>
          <v:shape id="_x0000_s1105" type="#_x0000_t202" style="position:absolute;margin-left:-47.25pt;margin-top:64.5pt;width:58.5pt;height:20.25pt;z-index:251821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rsidR="00691681" w:rsidRDefault="00691681">
                  <w:r>
                    <w:t>GR-LL-01</w:t>
                  </w:r>
                </w:p>
              </w:txbxContent>
            </v:textbox>
          </v:shape>
        </w:pict>
      </w:r>
      <w:r w:rsidR="005E5D21">
        <w:rPr>
          <w:noProof/>
        </w:rPr>
        <w:drawing>
          <wp:inline distT="0" distB="0" distL="0" distR="0">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210550"/>
                    </a:xfrm>
                    <a:prstGeom prst="rect">
                      <a:avLst/>
                    </a:prstGeom>
                    <a:noFill/>
                    <a:ln>
                      <a:noFill/>
                    </a:ln>
                  </pic:spPr>
                </pic:pic>
              </a:graphicData>
            </a:graphic>
          </wp:inline>
        </w:drawing>
      </w:r>
    </w:p>
    <w:p w:rsidR="005E5D21" w:rsidRDefault="00187FF3">
      <w:r>
        <w:rPr>
          <w:noProof/>
        </w:rPr>
        <w:lastRenderedPageBreak/>
        <w:pict>
          <v:shape id="_x0000_s1106" type="#_x0000_t202" style="position:absolute;margin-left:-6pt;margin-top:25.5pt;width:58.5pt;height:20.25pt;z-index:251823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rsidR="00691681" w:rsidRDefault="00691681">
                  <w:r>
                    <w:t>GR-LL-02</w:t>
                  </w:r>
                </w:p>
              </w:txbxContent>
            </v:textbox>
          </v:shape>
        </w:pict>
      </w:r>
      <w:r w:rsidR="005E5D21">
        <w:rPr>
          <w:noProof/>
        </w:rPr>
        <w:drawing>
          <wp:inline distT="0" distB="0" distL="0" distR="0">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8825" cy="8229600"/>
                    </a:xfrm>
                    <a:prstGeom prst="rect">
                      <a:avLst/>
                    </a:prstGeom>
                    <a:noFill/>
                    <a:ln>
                      <a:noFill/>
                    </a:ln>
                  </pic:spPr>
                </pic:pic>
              </a:graphicData>
            </a:graphic>
          </wp:inline>
        </w:drawing>
      </w:r>
    </w:p>
    <w:p w:rsidR="005E5D21" w:rsidRDefault="00187FF3">
      <w:r>
        <w:rPr>
          <w:noProof/>
        </w:rPr>
        <w:lastRenderedPageBreak/>
        <w:pict>
          <v:shape id="_x0000_s1107" type="#_x0000_t202" style="position:absolute;margin-left:218.2pt;margin-top:261.75pt;width:56.25pt;height:20.25pt;z-index:251825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rsidR="00691681" w:rsidRDefault="00691681">
                  <w:r>
                    <w:t>GR-LL-03</w:t>
                  </w:r>
                </w:p>
              </w:txbxContent>
            </v:textbox>
          </v:shape>
        </w:pict>
      </w:r>
      <w:r w:rsidR="005E5D21">
        <w:rPr>
          <w:noProof/>
        </w:rPr>
        <w:drawing>
          <wp:inline distT="0" distB="0" distL="0" distR="0">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8825" cy="8229600"/>
                    </a:xfrm>
                    <a:prstGeom prst="rect">
                      <a:avLst/>
                    </a:prstGeom>
                    <a:noFill/>
                    <a:ln>
                      <a:noFill/>
                    </a:ln>
                  </pic:spPr>
                </pic:pic>
              </a:graphicData>
            </a:graphic>
          </wp:inline>
        </w:drawing>
      </w:r>
    </w:p>
    <w:p w:rsidR="005E5D21" w:rsidRDefault="005E5D21">
      <w:r>
        <w:rPr>
          <w:noProof/>
        </w:rPr>
        <w:lastRenderedPageBreak/>
        <w:drawing>
          <wp:inline distT="0" distB="0" distL="0" distR="0">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rsidR="009D0D90" w:rsidRDefault="009D0D90"/>
    <w:p w:rsidR="00193073" w:rsidRPr="00193073" w:rsidRDefault="003A5E2E" w:rsidP="00193073">
      <w:pPr>
        <w:jc w:val="center"/>
        <w:rPr>
          <w:sz w:val="72"/>
          <w:szCs w:val="72"/>
        </w:rPr>
      </w:pPr>
      <w:r>
        <w:rPr>
          <w:sz w:val="72"/>
          <w:szCs w:val="72"/>
        </w:rPr>
        <w:t xml:space="preserve">Section 2 - </w:t>
      </w:r>
      <w:r w:rsidR="00193073" w:rsidRPr="00193073">
        <w:rPr>
          <w:sz w:val="72"/>
          <w:szCs w:val="72"/>
        </w:rPr>
        <w:t>Requirements</w:t>
      </w:r>
    </w:p>
    <w:p w:rsidR="00193073" w:rsidRPr="00193073" w:rsidRDefault="003A5E2E" w:rsidP="00193073">
      <w:pPr>
        <w:jc w:val="center"/>
        <w:rPr>
          <w:sz w:val="48"/>
          <w:szCs w:val="48"/>
        </w:rPr>
      </w:pPr>
      <w:r>
        <w:rPr>
          <w:sz w:val="48"/>
          <w:szCs w:val="48"/>
        </w:rPr>
        <w:t xml:space="preserve">2.1 - </w:t>
      </w:r>
      <w:r w:rsidR="00193073" w:rsidRPr="00193073">
        <w:rPr>
          <w:sz w:val="48"/>
          <w:szCs w:val="48"/>
        </w:rPr>
        <w:t>Functional Requirements</w:t>
      </w:r>
    </w:p>
    <w:p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tblPr>
      <w:tblGrid>
        <w:gridCol w:w="1998"/>
        <w:gridCol w:w="5490"/>
        <w:gridCol w:w="2088"/>
      </w:tblGrid>
      <w:tr w:rsidR="004D20A7" w:rsidTr="00A64B77">
        <w:trPr>
          <w:cnfStyle w:val="100000000000"/>
        </w:trPr>
        <w:tc>
          <w:tcPr>
            <w:cnfStyle w:val="001000000000"/>
            <w:tcW w:w="1998" w:type="dxa"/>
            <w:tcBorders>
              <w:bottom w:val="single" w:sz="12" w:space="0" w:color="548DD4" w:themeColor="text2" w:themeTint="99"/>
            </w:tcBorders>
          </w:tcPr>
          <w:p w:rsidR="004D20A7" w:rsidRDefault="004D20A7" w:rsidP="004D20A7">
            <w:pPr>
              <w:jc w:val="center"/>
            </w:pPr>
            <w:r>
              <w:t>ID</w:t>
            </w:r>
          </w:p>
        </w:tc>
        <w:tc>
          <w:tcPr>
            <w:tcW w:w="5490" w:type="dxa"/>
            <w:tcBorders>
              <w:bottom w:val="single" w:sz="12" w:space="0" w:color="548DD4" w:themeColor="text2" w:themeTint="99"/>
            </w:tcBorders>
          </w:tcPr>
          <w:p w:rsidR="004D20A7" w:rsidRDefault="004D20A7" w:rsidP="004D20A7">
            <w:pPr>
              <w:jc w:val="center"/>
              <w:cnfStyle w:val="100000000000"/>
            </w:pPr>
            <w:r>
              <w:t>Functional Requirement</w:t>
            </w:r>
          </w:p>
        </w:tc>
        <w:tc>
          <w:tcPr>
            <w:tcW w:w="2088" w:type="dxa"/>
            <w:tcBorders>
              <w:bottom w:val="single" w:sz="12" w:space="0" w:color="548DD4" w:themeColor="text2" w:themeTint="99"/>
            </w:tcBorders>
          </w:tcPr>
          <w:p w:rsidR="004D20A7" w:rsidRDefault="004D20A7" w:rsidP="004D20A7">
            <w:pPr>
              <w:jc w:val="center"/>
              <w:cnfStyle w:val="100000000000"/>
            </w:pPr>
            <w:r>
              <w:t>Traceability</w:t>
            </w:r>
          </w:p>
        </w:tc>
      </w:tr>
      <w:tr w:rsidR="004D20A7" w:rsidTr="00A64B77">
        <w:trPr>
          <w:cnfStyle w:val="000000100000"/>
        </w:trPr>
        <w:tc>
          <w:tcPr>
            <w:cnfStyle w:val="00100000000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rsidR="004D20A7" w:rsidRPr="00C73001" w:rsidRDefault="004D20A7" w:rsidP="004D20A7">
            <w:pPr>
              <w:jc w:val="center"/>
              <w:cnfStyle w:val="00000010000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4D20A7" w:rsidRDefault="004D20A7" w:rsidP="004D20A7">
            <w:pPr>
              <w:jc w:val="center"/>
              <w:cnfStyle w:val="000000100000"/>
            </w:pPr>
          </w:p>
        </w:tc>
      </w:tr>
      <w:tr w:rsidR="004D20A7" w:rsidTr="00A64B77">
        <w:tc>
          <w:tcPr>
            <w:cnfStyle w:val="00100000000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D20A7" w:rsidRDefault="00F1199E" w:rsidP="00F1199E">
            <w:pPr>
              <w:jc w:val="center"/>
              <w:cnfStyle w:val="00000000000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D20A7" w:rsidRDefault="00F1199E" w:rsidP="00F1199E">
            <w:pPr>
              <w:jc w:val="center"/>
              <w:cnfStyle w:val="000000000000"/>
            </w:pPr>
            <w:r>
              <w:t>A-01</w:t>
            </w:r>
          </w:p>
        </w:tc>
      </w:tr>
      <w:tr w:rsidR="00F1199E"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10000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100000"/>
            </w:pPr>
            <w:r>
              <w:t>GR-SG-05</w:t>
            </w:r>
          </w:p>
        </w:tc>
      </w:tr>
      <w:tr w:rsidR="00F1199E" w:rsidTr="00A64B77">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00000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000000"/>
            </w:pPr>
            <w:r>
              <w:t>GR-SG-06</w:t>
            </w:r>
          </w:p>
        </w:tc>
      </w:tr>
      <w:tr w:rsidR="00F1199E"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68508C" w:rsidP="00F1199E">
            <w:pPr>
              <w:jc w:val="center"/>
              <w:cnfStyle w:val="00000010000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68508C" w:rsidP="0068508C">
            <w:pPr>
              <w:jc w:val="center"/>
              <w:cnfStyle w:val="000000100000"/>
            </w:pPr>
            <w:r>
              <w:t>GR-SG-07</w:t>
            </w:r>
          </w:p>
        </w:tc>
      </w:tr>
      <w:tr w:rsidR="0068508C" w:rsidTr="00A64B77">
        <w:tc>
          <w:tcPr>
            <w:cnfStyle w:val="00100000000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68508C" w:rsidRDefault="0068508C" w:rsidP="00F1199E">
            <w:pPr>
              <w:jc w:val="center"/>
              <w:cnfStyle w:val="00000000000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68508C" w:rsidRDefault="0068508C" w:rsidP="0068508C">
            <w:pPr>
              <w:jc w:val="center"/>
              <w:cnfStyle w:val="000000000000"/>
            </w:pPr>
            <w:r>
              <w:t>GR-SG-07</w:t>
            </w:r>
          </w:p>
        </w:tc>
      </w:tr>
      <w:tr w:rsidR="0068508C" w:rsidTr="00A64B77">
        <w:trPr>
          <w:cnfStyle w:val="000000100000"/>
        </w:trPr>
        <w:tc>
          <w:tcPr>
            <w:cnfStyle w:val="00100000000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68508C" w:rsidRPr="00C73001" w:rsidRDefault="00C73001" w:rsidP="00F1199E">
            <w:pPr>
              <w:jc w:val="center"/>
              <w:cnfStyle w:val="00000010000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68508C" w:rsidRDefault="0068508C" w:rsidP="0068508C">
            <w:pPr>
              <w:jc w:val="center"/>
              <w:cnfStyle w:val="000000100000"/>
            </w:pPr>
          </w:p>
        </w:tc>
      </w:tr>
      <w:tr w:rsidR="0068508C" w:rsidTr="00A64B77">
        <w:tc>
          <w:tcPr>
            <w:cnfStyle w:val="00100000000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F1199E">
            <w:pPr>
              <w:jc w:val="center"/>
              <w:cnfStyle w:val="00000000000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68508C">
            <w:pPr>
              <w:jc w:val="center"/>
              <w:cnfStyle w:val="000000000000"/>
            </w:pPr>
            <w:r>
              <w:t>GR-TS-01</w:t>
            </w:r>
          </w:p>
        </w:tc>
      </w:tr>
      <w:tr w:rsidR="0068508C"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F1199E">
            <w:pPr>
              <w:jc w:val="center"/>
              <w:cnfStyle w:val="00000010000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A46BDE">
            <w:pPr>
              <w:jc w:val="center"/>
              <w:cnfStyle w:val="000000100000"/>
            </w:pPr>
            <w:r>
              <w:t>GR-TS-02</w:t>
            </w:r>
          </w:p>
        </w:tc>
      </w:tr>
      <w:tr w:rsidR="0068508C" w:rsidTr="00A64B77">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F1199E">
            <w:pPr>
              <w:jc w:val="center"/>
              <w:cnfStyle w:val="00000000000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68508C">
            <w:pPr>
              <w:jc w:val="center"/>
              <w:cnfStyle w:val="000000000000"/>
            </w:pPr>
            <w:r>
              <w:t>GR-TS-03</w:t>
            </w:r>
          </w:p>
          <w:p w:rsidR="00155FF9" w:rsidRDefault="00A46BDE" w:rsidP="00A46BDE">
            <w:pPr>
              <w:jc w:val="center"/>
              <w:cnfStyle w:val="000000000000"/>
            </w:pPr>
            <w:r>
              <w:t>A-02</w:t>
            </w:r>
          </w:p>
        </w:tc>
      </w:tr>
      <w:tr w:rsidR="0068508C"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1C790C">
            <w:pPr>
              <w:jc w:val="center"/>
              <w:cnfStyle w:val="00000010000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68508C">
            <w:pPr>
              <w:jc w:val="center"/>
              <w:cnfStyle w:val="000000100000"/>
            </w:pPr>
            <w:r>
              <w:t>GR-TS-04</w:t>
            </w:r>
          </w:p>
        </w:tc>
      </w:tr>
      <w:tr w:rsidR="00C73001" w:rsidTr="00A64B77">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73001" w:rsidRDefault="001C790C" w:rsidP="00F1199E">
            <w:pPr>
              <w:jc w:val="center"/>
              <w:cnfStyle w:val="00000000000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73001" w:rsidRDefault="001C790C" w:rsidP="0068508C">
            <w:pPr>
              <w:jc w:val="center"/>
              <w:cnfStyle w:val="000000000000"/>
            </w:pPr>
            <w:r>
              <w:t>GR-TS-05</w:t>
            </w:r>
          </w:p>
        </w:tc>
      </w:tr>
      <w:tr w:rsidR="001C790C"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cnfStyle w:val="00000010000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68508C">
            <w:pPr>
              <w:jc w:val="center"/>
              <w:cnfStyle w:val="000000100000"/>
            </w:pPr>
            <w:r>
              <w:t>GR-TS-06</w:t>
            </w:r>
          </w:p>
        </w:tc>
      </w:tr>
      <w:tr w:rsidR="001C790C" w:rsidTr="00A64B77">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F1199E">
            <w:pPr>
              <w:jc w:val="center"/>
              <w:cnfStyle w:val="00000000000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68508C">
            <w:pPr>
              <w:jc w:val="center"/>
              <w:cnfStyle w:val="000000000000"/>
            </w:pPr>
            <w:r>
              <w:t>GR-TS-07</w:t>
            </w:r>
          </w:p>
        </w:tc>
      </w:tr>
      <w:tr w:rsidR="001C790C"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F1199E">
            <w:pPr>
              <w:jc w:val="center"/>
              <w:cnfStyle w:val="00000010000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68508C">
            <w:pPr>
              <w:jc w:val="center"/>
              <w:cnfStyle w:val="000000100000"/>
            </w:pPr>
            <w:r>
              <w:t>GR-TS-08</w:t>
            </w:r>
          </w:p>
          <w:p w:rsidR="00374A4E" w:rsidRDefault="00A46BDE" w:rsidP="0068508C">
            <w:pPr>
              <w:jc w:val="center"/>
              <w:cnfStyle w:val="000000100000"/>
            </w:pPr>
            <w:r>
              <w:t>A-03</w:t>
            </w:r>
          </w:p>
        </w:tc>
      </w:tr>
      <w:tr w:rsidR="001C790C" w:rsidTr="00A64B77">
        <w:tc>
          <w:tcPr>
            <w:cnfStyle w:val="00100000000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C790C" w:rsidRDefault="00374A4E" w:rsidP="00F1199E">
            <w:pPr>
              <w:jc w:val="center"/>
              <w:cnfStyle w:val="00000000000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C790C" w:rsidRDefault="00374A4E" w:rsidP="0068508C">
            <w:pPr>
              <w:jc w:val="center"/>
              <w:cnfStyle w:val="000000000000"/>
            </w:pPr>
            <w:r>
              <w:t>GR-TS-09</w:t>
            </w:r>
          </w:p>
        </w:tc>
      </w:tr>
      <w:tr w:rsidR="00374A4E" w:rsidTr="00A64B77">
        <w:trPr>
          <w:cnfStyle w:val="000000100000"/>
        </w:trPr>
        <w:tc>
          <w:tcPr>
            <w:cnfStyle w:val="00100000000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374A4E" w:rsidRPr="00374A4E" w:rsidRDefault="00374A4E" w:rsidP="00F1199E">
            <w:pPr>
              <w:jc w:val="center"/>
              <w:cnfStyle w:val="00000010000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374A4E" w:rsidRDefault="00374A4E" w:rsidP="0068508C">
            <w:pPr>
              <w:jc w:val="center"/>
              <w:cnfStyle w:val="000000100000"/>
            </w:pPr>
          </w:p>
        </w:tc>
      </w:tr>
      <w:tr w:rsidR="00374A4E" w:rsidTr="00A64B77">
        <w:tc>
          <w:tcPr>
            <w:cnfStyle w:val="00100000000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74A4E" w:rsidRPr="00A07E3A" w:rsidRDefault="00A07E3A" w:rsidP="00F1199E">
            <w:pPr>
              <w:jc w:val="center"/>
              <w:cnfStyle w:val="00000000000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74A4E" w:rsidRDefault="00374A4E" w:rsidP="0068508C">
            <w:pPr>
              <w:jc w:val="center"/>
              <w:cnfStyle w:val="000000000000"/>
            </w:pPr>
            <w:r>
              <w:t>GR-GV-01</w:t>
            </w:r>
            <w:r w:rsidR="00A07E3A">
              <w:t xml:space="preserve"> through GR-GV-04</w:t>
            </w:r>
          </w:p>
        </w:tc>
      </w:tr>
      <w:tr w:rsidR="00A07E3A"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07E3A" w:rsidRDefault="00364B5F" w:rsidP="00F1199E">
            <w:pPr>
              <w:jc w:val="center"/>
              <w:cnfStyle w:val="00000010000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07E3A" w:rsidRDefault="00A07E3A" w:rsidP="0068508C">
            <w:pPr>
              <w:jc w:val="center"/>
              <w:cnfStyle w:val="000000100000"/>
            </w:pPr>
            <w:r>
              <w:t>GR-GV-05</w:t>
            </w:r>
            <w:r w:rsidR="00364B5F">
              <w:t xml:space="preserve"> through GR-GV-07</w:t>
            </w:r>
          </w:p>
        </w:tc>
      </w:tr>
      <w:tr w:rsidR="00364B5F" w:rsidTr="00A64B77">
        <w:tc>
          <w:tcPr>
            <w:cnfStyle w:val="00100000000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364B5F" w:rsidRPr="00364B5F" w:rsidRDefault="00364B5F" w:rsidP="00F1199E">
            <w:pPr>
              <w:jc w:val="center"/>
              <w:cnfStyle w:val="00000000000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364B5F" w:rsidRDefault="00364B5F" w:rsidP="0068508C">
            <w:pPr>
              <w:jc w:val="center"/>
              <w:cnfStyle w:val="000000000000"/>
            </w:pPr>
          </w:p>
        </w:tc>
      </w:tr>
      <w:tr w:rsidR="00364B5F" w:rsidTr="00A64B77">
        <w:trPr>
          <w:cnfStyle w:val="000000100000"/>
        </w:trPr>
        <w:tc>
          <w:tcPr>
            <w:cnfStyle w:val="00100000000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Pr="00364B5F" w:rsidRDefault="00364B5F" w:rsidP="00F1199E">
            <w:pPr>
              <w:jc w:val="center"/>
              <w:cnfStyle w:val="00000010000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68508C">
            <w:pPr>
              <w:jc w:val="center"/>
              <w:cnfStyle w:val="000000100000"/>
            </w:pPr>
            <w:r>
              <w:t>GR-GC-01</w:t>
            </w:r>
          </w:p>
        </w:tc>
      </w:tr>
      <w:tr w:rsidR="00364B5F" w:rsidTr="00A64B77">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F1199E">
            <w:pPr>
              <w:jc w:val="center"/>
              <w:cnfStyle w:val="00000000000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68508C">
            <w:pPr>
              <w:jc w:val="center"/>
              <w:cnfStyle w:val="000000000000"/>
            </w:pPr>
            <w:r>
              <w:lastRenderedPageBreak/>
              <w:t>GR-GC-02</w:t>
            </w:r>
          </w:p>
        </w:tc>
      </w:tr>
      <w:tr w:rsidR="00364B5F"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364B5F" w:rsidRDefault="00364B5F" w:rsidP="00F1199E">
            <w:pPr>
              <w:jc w:val="center"/>
              <w:cnfStyle w:val="00000010000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364B5F" w:rsidRDefault="00364B5F" w:rsidP="0068508C">
            <w:pPr>
              <w:jc w:val="center"/>
              <w:cnfStyle w:val="000000100000"/>
            </w:pPr>
            <w:r>
              <w:t>GR-GC-03</w:t>
            </w:r>
          </w:p>
        </w:tc>
      </w:tr>
      <w:tr w:rsidR="00364B5F" w:rsidTr="00A64B77">
        <w:tc>
          <w:tcPr>
            <w:cnfStyle w:val="00100000000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364B5F" w:rsidRPr="00364B5F" w:rsidRDefault="00364B5F" w:rsidP="00F1199E">
            <w:pPr>
              <w:jc w:val="center"/>
              <w:cnfStyle w:val="00000000000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364B5F" w:rsidRDefault="00364B5F" w:rsidP="0068508C">
            <w:pPr>
              <w:jc w:val="center"/>
              <w:cnfStyle w:val="000000000000"/>
            </w:pPr>
          </w:p>
        </w:tc>
      </w:tr>
      <w:tr w:rsidR="00364B5F" w:rsidTr="00A64B77">
        <w:trPr>
          <w:cnfStyle w:val="000000100000"/>
        </w:trPr>
        <w:tc>
          <w:tcPr>
            <w:cnfStyle w:val="00100000000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Pr="00155FF9" w:rsidRDefault="00155FF9" w:rsidP="00F1199E">
            <w:pPr>
              <w:jc w:val="center"/>
              <w:cnfStyle w:val="00000010000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155FF9" w:rsidP="0068508C">
            <w:pPr>
              <w:jc w:val="center"/>
              <w:cnfStyle w:val="000000100000"/>
            </w:pPr>
            <w:r>
              <w:t>GR-SC-01</w:t>
            </w:r>
          </w:p>
          <w:p w:rsidR="00155FF9" w:rsidRDefault="00A46BDE" w:rsidP="0068508C">
            <w:pPr>
              <w:jc w:val="center"/>
              <w:cnfStyle w:val="000000100000"/>
            </w:pPr>
            <w:r>
              <w:t>A-04</w:t>
            </w:r>
          </w:p>
          <w:p w:rsidR="00155FF9" w:rsidRDefault="00A46BDE" w:rsidP="0068508C">
            <w:pPr>
              <w:jc w:val="center"/>
              <w:cnfStyle w:val="000000100000"/>
            </w:pPr>
            <w:r>
              <w:t>A-05</w:t>
            </w:r>
          </w:p>
        </w:tc>
      </w:tr>
      <w:tr w:rsidR="00155FF9" w:rsidTr="00A64B77">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cnfStyle w:val="00000000000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68508C">
            <w:pPr>
              <w:jc w:val="center"/>
              <w:cnfStyle w:val="000000000000"/>
            </w:pPr>
            <w:r>
              <w:t>GR-SC-02</w:t>
            </w:r>
          </w:p>
        </w:tc>
      </w:tr>
      <w:tr w:rsidR="00155FF9"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155FF9" w:rsidP="00F1199E">
            <w:pPr>
              <w:jc w:val="center"/>
              <w:cnfStyle w:val="00000010000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155FF9" w:rsidP="0068508C">
            <w:pPr>
              <w:jc w:val="center"/>
              <w:cnfStyle w:val="000000100000"/>
            </w:pPr>
            <w:r>
              <w:t>GR-SC-03</w:t>
            </w:r>
          </w:p>
        </w:tc>
      </w:tr>
      <w:tr w:rsidR="00155FF9" w:rsidTr="00A64B77">
        <w:tc>
          <w:tcPr>
            <w:cnfStyle w:val="00100000000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155FF9" w:rsidRPr="00155FF9" w:rsidRDefault="00155FF9" w:rsidP="00F1199E">
            <w:pPr>
              <w:jc w:val="center"/>
              <w:cnfStyle w:val="00000000000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155FF9" w:rsidRDefault="00155FF9" w:rsidP="0068508C">
            <w:pPr>
              <w:jc w:val="center"/>
              <w:cnfStyle w:val="000000000000"/>
            </w:pPr>
          </w:p>
        </w:tc>
      </w:tr>
      <w:tr w:rsidR="00155FF9" w:rsidTr="00A64B77">
        <w:trPr>
          <w:cnfStyle w:val="000000100000"/>
        </w:trPr>
        <w:tc>
          <w:tcPr>
            <w:cnfStyle w:val="00100000000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Pr="00155FF9" w:rsidRDefault="00155FF9" w:rsidP="00F1199E">
            <w:pPr>
              <w:jc w:val="center"/>
              <w:cnfStyle w:val="00000010000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46BDE" w:rsidRDefault="00A46BDE" w:rsidP="00A24327">
            <w:pPr>
              <w:jc w:val="center"/>
              <w:cnfStyle w:val="000000100000"/>
            </w:pPr>
            <w:r>
              <w:t>GR-RT-01</w:t>
            </w:r>
          </w:p>
        </w:tc>
      </w:tr>
      <w:tr w:rsidR="00155FF9" w:rsidTr="00A64B77">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cnfStyle w:val="00000000000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46BDE" w:rsidRDefault="00A46BDE" w:rsidP="00A24327">
            <w:pPr>
              <w:jc w:val="center"/>
              <w:cnfStyle w:val="000000000000"/>
            </w:pPr>
            <w:r>
              <w:t>GR-RT-02</w:t>
            </w:r>
          </w:p>
        </w:tc>
      </w:tr>
      <w:tr w:rsidR="00155FF9"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cnfStyle w:val="00000010000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46BDE" w:rsidRDefault="00A46BDE" w:rsidP="00A24327">
            <w:pPr>
              <w:jc w:val="center"/>
              <w:cnfStyle w:val="000000100000"/>
            </w:pPr>
            <w:r>
              <w:t>GR-RT-03</w:t>
            </w:r>
          </w:p>
        </w:tc>
      </w:tr>
      <w:tr w:rsidR="00155FF9" w:rsidTr="00A64B77">
        <w:tc>
          <w:tcPr>
            <w:cnfStyle w:val="00100000000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A24327" w:rsidP="00F1199E">
            <w:pPr>
              <w:jc w:val="center"/>
              <w:cnfStyle w:val="00000000000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A24327" w:rsidP="0068508C">
            <w:pPr>
              <w:jc w:val="center"/>
              <w:cnfStyle w:val="000000000000"/>
            </w:pPr>
            <w:r>
              <w:t>GR-RT-04</w:t>
            </w:r>
          </w:p>
        </w:tc>
      </w:tr>
      <w:tr w:rsidR="00155FF9" w:rsidTr="00A64B77">
        <w:trPr>
          <w:cnfStyle w:val="000000100000"/>
        </w:trPr>
        <w:tc>
          <w:tcPr>
            <w:cnfStyle w:val="00100000000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155FF9" w:rsidRPr="00A24327" w:rsidRDefault="00EB3402" w:rsidP="00F1199E">
            <w:pPr>
              <w:jc w:val="center"/>
              <w:cnfStyle w:val="00000010000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155FF9" w:rsidRDefault="00155FF9" w:rsidP="0068508C">
            <w:pPr>
              <w:jc w:val="center"/>
              <w:cnfStyle w:val="000000100000"/>
            </w:pPr>
          </w:p>
        </w:tc>
      </w:tr>
      <w:tr w:rsidR="00A24327" w:rsidTr="00A64B77">
        <w:tc>
          <w:tcPr>
            <w:cnfStyle w:val="00100000000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EB3402" w:rsidP="00F1199E">
            <w:pPr>
              <w:jc w:val="center"/>
              <w:cnfStyle w:val="00000000000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EB3402" w:rsidP="0068508C">
            <w:pPr>
              <w:jc w:val="center"/>
              <w:cnfStyle w:val="000000000000"/>
            </w:pPr>
            <w:r>
              <w:t>GR-MP-01 through</w:t>
            </w:r>
          </w:p>
          <w:p w:rsidR="00EB3402" w:rsidRDefault="00EB3402" w:rsidP="0068508C">
            <w:pPr>
              <w:jc w:val="center"/>
              <w:cnfStyle w:val="000000000000"/>
            </w:pPr>
            <w:r>
              <w:t>GR-MP-03</w:t>
            </w:r>
          </w:p>
        </w:tc>
      </w:tr>
      <w:tr w:rsidR="00A24327"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821EEE" w:rsidP="00F1199E">
            <w:pPr>
              <w:jc w:val="center"/>
              <w:cnfStyle w:val="00000010000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821EEE" w:rsidP="0068508C">
            <w:pPr>
              <w:jc w:val="center"/>
              <w:cnfStyle w:val="000000100000"/>
            </w:pPr>
            <w:r>
              <w:t>GR-MP-06</w:t>
            </w:r>
          </w:p>
        </w:tc>
      </w:tr>
      <w:tr w:rsidR="00A24327" w:rsidTr="00A64B77">
        <w:tc>
          <w:tcPr>
            <w:cnfStyle w:val="00100000000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A24327" w:rsidRPr="00821EEE" w:rsidRDefault="00821EEE" w:rsidP="00F1199E">
            <w:pPr>
              <w:jc w:val="center"/>
              <w:cnfStyle w:val="00000000000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A24327" w:rsidRDefault="00A24327" w:rsidP="0068508C">
            <w:pPr>
              <w:jc w:val="center"/>
              <w:cnfStyle w:val="000000000000"/>
            </w:pPr>
          </w:p>
        </w:tc>
      </w:tr>
      <w:tr w:rsidR="00A24327" w:rsidTr="00A64B77">
        <w:trPr>
          <w:cnfStyle w:val="000000100000"/>
        </w:trPr>
        <w:tc>
          <w:tcPr>
            <w:cnfStyle w:val="00100000000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CF0CAC" w:rsidP="00F1199E">
            <w:pPr>
              <w:jc w:val="center"/>
              <w:cnfStyle w:val="00000010000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CF0CAC" w:rsidP="0068508C">
            <w:pPr>
              <w:jc w:val="center"/>
              <w:cnfStyle w:val="000000100000"/>
            </w:pPr>
            <w:r>
              <w:t>GR-EP-01</w:t>
            </w:r>
          </w:p>
        </w:tc>
      </w:tr>
      <w:tr w:rsidR="00A24327" w:rsidTr="00A64B77">
        <w:tc>
          <w:tcPr>
            <w:cnfStyle w:val="00100000000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CF0CAC" w:rsidP="00F1199E">
            <w:pPr>
              <w:jc w:val="center"/>
              <w:cnfStyle w:val="00000000000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CF0CAC" w:rsidP="0068508C">
            <w:pPr>
              <w:jc w:val="center"/>
              <w:cnfStyle w:val="000000000000"/>
            </w:pPr>
            <w:r>
              <w:t>GR-EP-02</w:t>
            </w:r>
          </w:p>
          <w:p w:rsidR="00CF0CAC" w:rsidRDefault="00CF0CAC" w:rsidP="0068508C">
            <w:pPr>
              <w:jc w:val="center"/>
              <w:cnfStyle w:val="000000000000"/>
            </w:pPr>
            <w:r>
              <w:t>A-06</w:t>
            </w:r>
          </w:p>
          <w:p w:rsidR="00CF0CAC" w:rsidRDefault="00CF0CAC" w:rsidP="0068508C">
            <w:pPr>
              <w:jc w:val="center"/>
              <w:cnfStyle w:val="000000000000"/>
            </w:pPr>
            <w:r>
              <w:t>A-04</w:t>
            </w:r>
          </w:p>
        </w:tc>
      </w:tr>
      <w:tr w:rsidR="00CF0CAC" w:rsidTr="00A64B77">
        <w:trPr>
          <w:cnfStyle w:val="000000100000"/>
        </w:trPr>
        <w:tc>
          <w:tcPr>
            <w:cnfStyle w:val="00100000000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CF0CAC" w:rsidRPr="00CF0CAC" w:rsidRDefault="00CF0CAC" w:rsidP="00F1199E">
            <w:pPr>
              <w:jc w:val="center"/>
              <w:cnfStyle w:val="00000010000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CF0CAC" w:rsidRDefault="00CF0CAC" w:rsidP="0068508C">
            <w:pPr>
              <w:jc w:val="center"/>
              <w:cnfStyle w:val="000000100000"/>
            </w:pPr>
          </w:p>
        </w:tc>
      </w:tr>
      <w:tr w:rsidR="00CF0CAC" w:rsidTr="00A64B77">
        <w:tc>
          <w:tcPr>
            <w:cnfStyle w:val="00100000000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cnfStyle w:val="00000000000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68508C">
            <w:pPr>
              <w:jc w:val="center"/>
              <w:cnfStyle w:val="000000000000"/>
            </w:pPr>
            <w:r>
              <w:t>GR-CP-01</w:t>
            </w:r>
          </w:p>
        </w:tc>
      </w:tr>
      <w:tr w:rsidR="00CF0CAC"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cnfStyle w:val="00000010000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68508C">
            <w:pPr>
              <w:jc w:val="center"/>
              <w:cnfStyle w:val="000000100000"/>
            </w:pPr>
            <w:r>
              <w:t>GR-CP-04</w:t>
            </w:r>
          </w:p>
        </w:tc>
      </w:tr>
      <w:tr w:rsidR="00CF0CAC" w:rsidTr="00A64B77">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cnfStyle w:val="00000000000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68508C">
            <w:pPr>
              <w:jc w:val="center"/>
              <w:cnfStyle w:val="000000000000"/>
            </w:pPr>
            <w:r>
              <w:t>GR-CP-05 through GR-CP-09</w:t>
            </w:r>
          </w:p>
        </w:tc>
      </w:tr>
      <w:tr w:rsidR="00CF0CAC"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A0343A" w:rsidP="00F1199E">
            <w:pPr>
              <w:jc w:val="center"/>
              <w:cnfStyle w:val="00000010000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0C3B52" w:rsidP="0068508C">
            <w:pPr>
              <w:jc w:val="center"/>
              <w:cnfStyle w:val="000000100000"/>
            </w:pPr>
            <w:r>
              <w:t>GR-CP-12</w:t>
            </w:r>
          </w:p>
        </w:tc>
      </w:tr>
      <w:tr w:rsidR="00CF0CAC" w:rsidTr="00A64B77">
        <w:tc>
          <w:tcPr>
            <w:cnfStyle w:val="00100000000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CF0CAC" w:rsidRDefault="001120CE" w:rsidP="00F1199E">
            <w:pPr>
              <w:jc w:val="center"/>
              <w:cnfStyle w:val="00000000000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CF0CAC" w:rsidRDefault="001120CE" w:rsidP="0068508C">
            <w:pPr>
              <w:jc w:val="center"/>
              <w:cnfStyle w:val="000000000000"/>
            </w:pPr>
            <w:r>
              <w:t>GR-CP-13</w:t>
            </w:r>
          </w:p>
        </w:tc>
      </w:tr>
      <w:tr w:rsidR="00CF0CAC" w:rsidTr="00A64B77">
        <w:trPr>
          <w:cnfStyle w:val="000000100000"/>
        </w:trPr>
        <w:tc>
          <w:tcPr>
            <w:cnfStyle w:val="00100000000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CF0CAC" w:rsidRPr="001120CE" w:rsidRDefault="001120CE" w:rsidP="00F1199E">
            <w:pPr>
              <w:jc w:val="center"/>
              <w:cnfStyle w:val="00000010000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CF0CAC" w:rsidRDefault="00CF0CAC" w:rsidP="0068508C">
            <w:pPr>
              <w:jc w:val="center"/>
              <w:cnfStyle w:val="000000100000"/>
            </w:pPr>
          </w:p>
        </w:tc>
      </w:tr>
      <w:tr w:rsidR="001120CE" w:rsidTr="00A64B77">
        <w:tc>
          <w:tcPr>
            <w:cnfStyle w:val="00100000000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120CE" w:rsidRDefault="001120CE" w:rsidP="00F1199E">
            <w:pPr>
              <w:jc w:val="center"/>
              <w:cnfStyle w:val="00000000000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364D6" w:rsidRDefault="004364D6" w:rsidP="0068508C">
            <w:pPr>
              <w:jc w:val="center"/>
              <w:cnfStyle w:val="000000000000"/>
            </w:pPr>
            <w:r>
              <w:t>GR-FP-01</w:t>
            </w:r>
          </w:p>
          <w:p w:rsidR="001120CE" w:rsidRDefault="001120CE" w:rsidP="0068508C">
            <w:pPr>
              <w:jc w:val="center"/>
              <w:cnfStyle w:val="000000000000"/>
            </w:pPr>
            <w:r>
              <w:t>GR-FP-02</w:t>
            </w:r>
          </w:p>
        </w:tc>
      </w:tr>
      <w:tr w:rsidR="001120CE"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120CE" w:rsidRDefault="004364D6" w:rsidP="00F1199E">
            <w:pPr>
              <w:jc w:val="center"/>
              <w:cnfStyle w:val="00000010000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4364D6" w:rsidRDefault="004364D6" w:rsidP="00E4598B">
            <w:pPr>
              <w:jc w:val="center"/>
              <w:cnfStyle w:val="000000100000"/>
            </w:pPr>
            <w:r>
              <w:t>GR-FP-05</w:t>
            </w:r>
            <w:r w:rsidR="00E4598B">
              <w:t xml:space="preserve">, </w:t>
            </w:r>
            <w:r>
              <w:t>GR-FP-06</w:t>
            </w:r>
          </w:p>
        </w:tc>
      </w:tr>
      <w:tr w:rsidR="00F93EBB" w:rsidTr="00A64B77">
        <w:tc>
          <w:tcPr>
            <w:cnfStyle w:val="00100000000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F93EBB" w:rsidRPr="00F93EBB" w:rsidRDefault="00F93EBB" w:rsidP="00F1199E">
            <w:pPr>
              <w:jc w:val="center"/>
              <w:cnfStyle w:val="00000000000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F93EBB" w:rsidRDefault="00F93EBB" w:rsidP="0068508C">
            <w:pPr>
              <w:jc w:val="center"/>
              <w:cnfStyle w:val="000000000000"/>
            </w:pPr>
          </w:p>
        </w:tc>
      </w:tr>
      <w:tr w:rsidR="00F93EBB" w:rsidTr="00A64B77">
        <w:trPr>
          <w:cnfStyle w:val="000000100000"/>
        </w:trPr>
        <w:tc>
          <w:tcPr>
            <w:cnfStyle w:val="00100000000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E4598B" w:rsidP="00E4598B">
            <w:pPr>
              <w:jc w:val="center"/>
              <w:cnfStyle w:val="00000010000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1B6601" w:rsidP="0068508C">
            <w:pPr>
              <w:jc w:val="center"/>
              <w:cnfStyle w:val="000000100000"/>
            </w:pPr>
            <w:r>
              <w:lastRenderedPageBreak/>
              <w:t>GR-GC-02</w:t>
            </w:r>
          </w:p>
        </w:tc>
      </w:tr>
      <w:tr w:rsidR="00F93EBB" w:rsidTr="00A64B77">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1B6601" w:rsidP="00F1199E">
            <w:pPr>
              <w:jc w:val="center"/>
              <w:cnfStyle w:val="00000000000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206155" w:rsidP="0068508C">
            <w:pPr>
              <w:jc w:val="center"/>
              <w:cnfStyle w:val="000000000000"/>
            </w:pPr>
            <w:r>
              <w:t>A-07</w:t>
            </w:r>
          </w:p>
        </w:tc>
      </w:tr>
      <w:tr w:rsidR="001B6601" w:rsidTr="00A64B77">
        <w:trPr>
          <w:cnfStyle w:val="000000100000"/>
        </w:trPr>
        <w:tc>
          <w:tcPr>
            <w:cnfStyle w:val="00100000000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B6601" w:rsidRDefault="001B6601" w:rsidP="00F1199E">
            <w:pPr>
              <w:jc w:val="center"/>
              <w:cnfStyle w:val="00000010000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B6601" w:rsidRDefault="00206155" w:rsidP="0068508C">
            <w:pPr>
              <w:jc w:val="center"/>
              <w:cnfStyle w:val="000000100000"/>
            </w:pPr>
            <w:r>
              <w:t>A-08</w:t>
            </w:r>
          </w:p>
        </w:tc>
      </w:tr>
    </w:tbl>
    <w:p w:rsidR="004D20A7" w:rsidRDefault="004D20A7"/>
    <w:p w:rsidR="004D20A7" w:rsidRDefault="003A5E2E" w:rsidP="00F93EBB">
      <w:pPr>
        <w:jc w:val="center"/>
        <w:rPr>
          <w:sz w:val="48"/>
          <w:szCs w:val="48"/>
        </w:rPr>
      </w:pPr>
      <w:r>
        <w:rPr>
          <w:sz w:val="48"/>
          <w:szCs w:val="48"/>
        </w:rPr>
        <w:t xml:space="preserve">2.2 - </w:t>
      </w:r>
      <w:r w:rsidR="00F93EBB">
        <w:rPr>
          <w:sz w:val="48"/>
          <w:szCs w:val="48"/>
        </w:rPr>
        <w:t>Non-Functional Requirements</w:t>
      </w:r>
    </w:p>
    <w:p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tblPr>
      <w:tblGrid>
        <w:gridCol w:w="1728"/>
        <w:gridCol w:w="5580"/>
        <w:gridCol w:w="2268"/>
      </w:tblGrid>
      <w:tr w:rsidR="00360B8E" w:rsidRPr="00360B8E" w:rsidTr="00A64B77">
        <w:trPr>
          <w:cnfStyle w:val="100000000000"/>
        </w:trPr>
        <w:tc>
          <w:tcPr>
            <w:cnfStyle w:val="001000000000"/>
            <w:tcW w:w="1728" w:type="dxa"/>
            <w:tcBorders>
              <w:bottom w:val="single" w:sz="2" w:space="0" w:color="548DD4" w:themeColor="text2" w:themeTint="99"/>
            </w:tcBorders>
          </w:tcPr>
          <w:p w:rsidR="00360B8E" w:rsidRPr="00360B8E" w:rsidRDefault="00360B8E" w:rsidP="00360B8E">
            <w:pPr>
              <w:jc w:val="center"/>
            </w:pPr>
            <w:r w:rsidRPr="00360B8E">
              <w:t>ID</w:t>
            </w:r>
          </w:p>
        </w:tc>
        <w:tc>
          <w:tcPr>
            <w:tcW w:w="5580" w:type="dxa"/>
            <w:tcBorders>
              <w:bottom w:val="single" w:sz="2" w:space="0" w:color="548DD4" w:themeColor="text2" w:themeTint="99"/>
            </w:tcBorders>
          </w:tcPr>
          <w:p w:rsidR="00360B8E" w:rsidRPr="00360B8E" w:rsidRDefault="00360B8E" w:rsidP="00360B8E">
            <w:pPr>
              <w:jc w:val="center"/>
              <w:cnfStyle w:val="100000000000"/>
            </w:pPr>
            <w:r w:rsidRPr="00360B8E">
              <w:t>Non-Functional Requirement</w:t>
            </w:r>
          </w:p>
        </w:tc>
        <w:tc>
          <w:tcPr>
            <w:tcW w:w="2268" w:type="dxa"/>
            <w:tcBorders>
              <w:bottom w:val="single" w:sz="2" w:space="0" w:color="548DD4" w:themeColor="text2" w:themeTint="99"/>
            </w:tcBorders>
          </w:tcPr>
          <w:p w:rsidR="00360B8E" w:rsidRPr="00360B8E" w:rsidRDefault="00360B8E" w:rsidP="00360B8E">
            <w:pPr>
              <w:jc w:val="center"/>
              <w:cnfStyle w:val="100000000000"/>
            </w:pPr>
            <w:r w:rsidRPr="00360B8E">
              <w:t>Traceability</w:t>
            </w:r>
          </w:p>
        </w:tc>
      </w:tr>
      <w:tr w:rsidR="00360B8E" w:rsidRPr="00360B8E" w:rsidTr="00A64B77">
        <w:trPr>
          <w:cnfStyle w:val="000000100000"/>
        </w:trPr>
        <w:tc>
          <w:tcPr>
            <w:cnfStyle w:val="00100000000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cnfStyle w:val="00000010000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206155">
            <w:pPr>
              <w:jc w:val="center"/>
              <w:cnfStyle w:val="000000100000"/>
            </w:pPr>
            <w:r>
              <w:t>A-</w:t>
            </w:r>
            <w:r w:rsidR="00206155">
              <w:t>9</w:t>
            </w:r>
          </w:p>
        </w:tc>
      </w:tr>
      <w:tr w:rsidR="00360B8E" w:rsidRPr="00360B8E" w:rsidTr="00A64B77">
        <w:tc>
          <w:tcPr>
            <w:cnfStyle w:val="00100000000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cnfStyle w:val="00000000000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206155" w:rsidP="003275D5">
            <w:pPr>
              <w:jc w:val="center"/>
              <w:cnfStyle w:val="000000000000"/>
            </w:pPr>
            <w:r>
              <w:t>A-</w:t>
            </w:r>
            <w:r w:rsidR="003275D5">
              <w:t>08</w:t>
            </w:r>
          </w:p>
        </w:tc>
      </w:tr>
      <w:tr w:rsidR="00360B8E" w:rsidRPr="00360B8E" w:rsidTr="00A64B77">
        <w:trPr>
          <w:cnfStyle w:val="000000100000"/>
        </w:trPr>
        <w:tc>
          <w:tcPr>
            <w:cnfStyle w:val="00100000000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cnfStyle w:val="00000010000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A64B77" w:rsidRDefault="003275D5" w:rsidP="00360B8E">
            <w:pPr>
              <w:jc w:val="center"/>
              <w:cnfStyle w:val="000000100000"/>
            </w:pPr>
            <w:r>
              <w:t>A-10</w:t>
            </w:r>
          </w:p>
        </w:tc>
      </w:tr>
    </w:tbl>
    <w:p w:rsidR="00360B8E" w:rsidRDefault="00360B8E" w:rsidP="00F93EBB"/>
    <w:p w:rsidR="00A64B77" w:rsidRDefault="003A5E2E" w:rsidP="00A64B77">
      <w:pPr>
        <w:jc w:val="center"/>
        <w:rPr>
          <w:sz w:val="48"/>
          <w:szCs w:val="48"/>
        </w:rPr>
      </w:pPr>
      <w:r>
        <w:rPr>
          <w:sz w:val="48"/>
          <w:szCs w:val="48"/>
        </w:rPr>
        <w:t xml:space="preserve">2.3 - </w:t>
      </w:r>
      <w:r w:rsidR="00A64B77">
        <w:rPr>
          <w:sz w:val="48"/>
          <w:szCs w:val="48"/>
        </w:rPr>
        <w:t>Assumptions</w:t>
      </w:r>
    </w:p>
    <w:p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tblPr>
      <w:tblGrid>
        <w:gridCol w:w="1548"/>
        <w:gridCol w:w="4050"/>
        <w:gridCol w:w="3978"/>
      </w:tblGrid>
      <w:tr w:rsidR="00A64B77" w:rsidTr="00E52481">
        <w:trPr>
          <w:cnfStyle w:val="100000000000"/>
          <w:trHeight w:val="293"/>
        </w:trPr>
        <w:tc>
          <w:tcPr>
            <w:cnfStyle w:val="001000000000"/>
            <w:tcW w:w="1548" w:type="dxa"/>
            <w:tcBorders>
              <w:bottom w:val="single" w:sz="2" w:space="0" w:color="548DD4" w:themeColor="text2" w:themeTint="99"/>
            </w:tcBorders>
          </w:tcPr>
          <w:p w:rsidR="00A64B77" w:rsidRDefault="00A64B77" w:rsidP="00A64B77">
            <w:pPr>
              <w:jc w:val="center"/>
            </w:pPr>
            <w:r>
              <w:t>ID</w:t>
            </w:r>
          </w:p>
        </w:tc>
        <w:tc>
          <w:tcPr>
            <w:tcW w:w="4050" w:type="dxa"/>
            <w:tcBorders>
              <w:bottom w:val="single" w:sz="2" w:space="0" w:color="548DD4" w:themeColor="text2" w:themeTint="99"/>
            </w:tcBorders>
          </w:tcPr>
          <w:p w:rsidR="00A64B77" w:rsidRDefault="00A64B77" w:rsidP="00A64B77">
            <w:pPr>
              <w:jc w:val="center"/>
              <w:cnfStyle w:val="100000000000"/>
            </w:pPr>
            <w:r>
              <w:t>Assumption</w:t>
            </w:r>
          </w:p>
        </w:tc>
        <w:tc>
          <w:tcPr>
            <w:tcW w:w="3978" w:type="dxa"/>
            <w:tcBorders>
              <w:bottom w:val="single" w:sz="2" w:space="0" w:color="548DD4" w:themeColor="text2" w:themeTint="99"/>
            </w:tcBorders>
          </w:tcPr>
          <w:p w:rsidR="00A64B77" w:rsidRDefault="00A64B77" w:rsidP="00A64B77">
            <w:pPr>
              <w:jc w:val="center"/>
              <w:cnfStyle w:val="100000000000"/>
            </w:pPr>
            <w:r>
              <w:t>Justification</w:t>
            </w:r>
          </w:p>
        </w:tc>
      </w:tr>
      <w:tr w:rsidR="00701EB9" w:rsidTr="00E52481">
        <w:trPr>
          <w:cnfStyle w:val="000000100000"/>
          <w:trHeight w:val="1157"/>
        </w:trPr>
        <w:tc>
          <w:tcPr>
            <w:cnfStyle w:val="00100000000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01EB9" w:rsidRDefault="00701EB9" w:rsidP="00A64B77">
            <w:pPr>
              <w:jc w:val="center"/>
              <w:cnfStyle w:val="00000010000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01EB9" w:rsidRDefault="00701EB9" w:rsidP="00701EB9">
            <w:pPr>
              <w:jc w:val="center"/>
              <w:cnfStyle w:val="000000100000"/>
            </w:pPr>
            <w:r>
              <w:t>The 2-3 player game vastly differs in terms of tile setup and Citadel construction</w:t>
            </w:r>
            <w:r w:rsidR="00E52481">
              <w:t>, so the system only handles games with exactly 4 players.</w:t>
            </w:r>
          </w:p>
        </w:tc>
      </w:tr>
      <w:tr w:rsidR="00E52481" w:rsidTr="00E52481">
        <w:trPr>
          <w:trHeight w:val="864"/>
        </w:trPr>
        <w:tc>
          <w:tcPr>
            <w:cnfStyle w:val="00100000000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00000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701EB9">
            <w:pPr>
              <w:jc w:val="center"/>
              <w:cnfStyle w:val="000000000000"/>
            </w:pPr>
            <w:r>
              <w:t xml:space="preserve">It is very intuitive to be able to play things during the phase that you acquire them. </w:t>
            </w:r>
          </w:p>
        </w:tc>
      </w:tr>
      <w:tr w:rsidR="00E52481" w:rsidTr="00E52481">
        <w:trPr>
          <w:cnfStyle w:val="000000100000"/>
          <w:trHeight w:val="864"/>
        </w:trPr>
        <w:tc>
          <w:tcPr>
            <w:cnfStyle w:val="00100000000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10000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701EB9">
            <w:pPr>
              <w:jc w:val="center"/>
              <w:cnfStyle w:val="000000100000"/>
            </w:pPr>
            <w:r>
              <w:t>The abilities are powerful enough that players should not want to skip using them.</w:t>
            </w:r>
          </w:p>
        </w:tc>
      </w:tr>
      <w:tr w:rsidR="00E52481" w:rsidTr="00E52481">
        <w:trPr>
          <w:trHeight w:val="864"/>
        </w:trPr>
        <w:tc>
          <w:tcPr>
            <w:cnfStyle w:val="00100000000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00000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E52481">
            <w:pPr>
              <w:jc w:val="center"/>
              <w:cnfStyle w:val="000000000000"/>
            </w:pPr>
            <w:r>
              <w:t>This increases performance since the system does not have to generate more than one random number at a time.</w:t>
            </w:r>
          </w:p>
        </w:tc>
      </w:tr>
      <w:tr w:rsidR="00E52481" w:rsidTr="00E52481">
        <w:trPr>
          <w:cnfStyle w:val="000000100000"/>
          <w:trHeight w:val="864"/>
        </w:trPr>
        <w:tc>
          <w:tcPr>
            <w:cnfStyle w:val="00100000000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10000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E52481">
            <w:pPr>
              <w:jc w:val="center"/>
              <w:cnfStyle w:val="000000100000"/>
            </w:pPr>
            <w:r>
              <w:t>This allows for a central phase where anything can be played on the board at once (similar to A-02).</w:t>
            </w:r>
          </w:p>
        </w:tc>
      </w:tr>
      <w:tr w:rsidR="00E52481" w:rsidTr="00E52481">
        <w:trPr>
          <w:trHeight w:val="293"/>
        </w:trPr>
        <w:tc>
          <w:tcPr>
            <w:cnfStyle w:val="00100000000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00000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E52481">
            <w:pPr>
              <w:jc w:val="center"/>
              <w:cnfStyle w:val="000000000000"/>
            </w:pPr>
            <w:r>
              <w:t>This allows for a faster exploration phase because the system will not have to wait for another user to roll a die.</w:t>
            </w:r>
          </w:p>
        </w:tc>
      </w:tr>
      <w:tr w:rsidR="003275D5" w:rsidTr="00E52481">
        <w:trPr>
          <w:cnfStyle w:val="000000100000"/>
          <w:trHeight w:val="293"/>
        </w:trPr>
        <w:tc>
          <w:tcPr>
            <w:cnfStyle w:val="00100000000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10000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100000"/>
            </w:pPr>
            <w:r>
              <w:t>Players want to easily be able to see if their roll is better than their opponent’s roll.</w:t>
            </w:r>
          </w:p>
        </w:tc>
      </w:tr>
      <w:tr w:rsidR="003275D5" w:rsidTr="00E52481">
        <w:trPr>
          <w:trHeight w:val="293"/>
        </w:trPr>
        <w:tc>
          <w:tcPr>
            <w:cnfStyle w:val="00100000000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00000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000000"/>
            </w:pPr>
            <w:r>
              <w:t>Sometimes users will all want to take turns on one machine, so they should be given the option to play locally or across a network.</w:t>
            </w:r>
          </w:p>
        </w:tc>
      </w:tr>
      <w:tr w:rsidR="003275D5" w:rsidTr="00E52481">
        <w:trPr>
          <w:cnfStyle w:val="000000100000"/>
          <w:trHeight w:val="293"/>
        </w:trPr>
        <w:tc>
          <w:tcPr>
            <w:cnfStyle w:val="00100000000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10000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100000"/>
            </w:pPr>
            <w:r>
              <w:t>Modern systems require instantaneous response to prevent angry users.</w:t>
            </w:r>
          </w:p>
        </w:tc>
      </w:tr>
      <w:tr w:rsidR="003275D5" w:rsidTr="00E52481">
        <w:trPr>
          <w:trHeight w:val="293"/>
        </w:trPr>
        <w:tc>
          <w:tcPr>
            <w:cnfStyle w:val="00100000000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00000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000000"/>
            </w:pPr>
            <w:r>
              <w:t>The different phases must be performed according to the rules.</w:t>
            </w:r>
          </w:p>
        </w:tc>
      </w:tr>
    </w:tbl>
    <w:p w:rsidR="00A64B77" w:rsidRDefault="00A64B77" w:rsidP="00A64B77"/>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A5E2E" w:rsidP="00324DB6">
      <w:pPr>
        <w:jc w:val="center"/>
        <w:rPr>
          <w:sz w:val="72"/>
          <w:szCs w:val="72"/>
        </w:rPr>
      </w:pPr>
      <w:r>
        <w:rPr>
          <w:sz w:val="72"/>
          <w:szCs w:val="72"/>
        </w:rPr>
        <w:lastRenderedPageBreak/>
        <w:t xml:space="preserve">Section 3 - </w:t>
      </w:r>
      <w:r w:rsidR="00324DB6">
        <w:rPr>
          <w:sz w:val="72"/>
          <w:szCs w:val="72"/>
        </w:rPr>
        <w:t>Use Cases</w:t>
      </w:r>
    </w:p>
    <w:p w:rsidR="00324DB6" w:rsidRDefault="003A5E2E" w:rsidP="00324DB6">
      <w:pPr>
        <w:jc w:val="center"/>
        <w:rPr>
          <w:sz w:val="48"/>
          <w:szCs w:val="48"/>
        </w:rPr>
      </w:pPr>
      <w:r>
        <w:rPr>
          <w:sz w:val="48"/>
          <w:szCs w:val="48"/>
        </w:rPr>
        <w:t xml:space="preserve">3.1 - </w:t>
      </w:r>
      <w:r w:rsidR="00324DB6">
        <w:rPr>
          <w:sz w:val="48"/>
          <w:szCs w:val="48"/>
        </w:rPr>
        <w:t>Use Case Diagram</w:t>
      </w:r>
    </w:p>
    <w:p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rsidR="00324DB6" w:rsidRDefault="00324DB6" w:rsidP="00A64B77">
      <w:r>
        <w:object w:dxaOrig="15233" w:dyaOrig="11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351.35pt" o:ole="">
            <v:imagedata r:id="rId25" o:title=""/>
          </v:shape>
          <o:OLEObject Type="Embed" ProgID="Visio.Drawing.11" ShapeID="_x0000_i1025" DrawAspect="Content" ObjectID="_1458476506" r:id="rId26"/>
        </w:object>
      </w:r>
    </w:p>
    <w:p w:rsidR="007C60C3" w:rsidRDefault="007C60C3" w:rsidP="00A64B77"/>
    <w:p w:rsidR="007C60C3" w:rsidRDefault="007C60C3" w:rsidP="00A64B77"/>
    <w:p w:rsidR="007C60C3" w:rsidRDefault="007C60C3" w:rsidP="00A64B77"/>
    <w:p w:rsidR="007C60C3" w:rsidRDefault="003A5E2E" w:rsidP="007C60C3">
      <w:pPr>
        <w:jc w:val="center"/>
        <w:rPr>
          <w:sz w:val="48"/>
          <w:szCs w:val="48"/>
        </w:rPr>
      </w:pPr>
      <w:r>
        <w:rPr>
          <w:sz w:val="48"/>
          <w:szCs w:val="48"/>
        </w:rPr>
        <w:lastRenderedPageBreak/>
        <w:t xml:space="preserve">3.2 - </w:t>
      </w:r>
      <w:r w:rsidR="007C60C3">
        <w:rPr>
          <w:sz w:val="48"/>
          <w:szCs w:val="48"/>
        </w:rPr>
        <w:t>Use Cases</w:t>
      </w:r>
    </w:p>
    <w:p w:rsidR="007C60C3" w:rsidRDefault="007C60C3" w:rsidP="007C60C3">
      <w:r>
        <w:t>Each use case below is given its own ID, as well as a description.</w:t>
      </w:r>
    </w:p>
    <w:tbl>
      <w:tblPr>
        <w:tblStyle w:val="LightList-Accent1"/>
        <w:tblW w:w="0" w:type="auto"/>
        <w:tblLook w:val="04A0"/>
      </w:tblPr>
      <w:tblGrid>
        <w:gridCol w:w="2178"/>
        <w:gridCol w:w="7398"/>
      </w:tblGrid>
      <w:tr w:rsidR="000206FD" w:rsidTr="00F8698E">
        <w:trPr>
          <w:cnfStyle w:val="100000000000"/>
        </w:trPr>
        <w:tc>
          <w:tcPr>
            <w:cnfStyle w:val="001000000000"/>
            <w:tcW w:w="2178" w:type="dxa"/>
            <w:tcBorders>
              <w:bottom w:val="single" w:sz="4" w:space="0" w:color="548DD4" w:themeColor="text2" w:themeTint="99"/>
            </w:tcBorders>
          </w:tcPr>
          <w:p w:rsidR="000206FD" w:rsidRDefault="000206FD" w:rsidP="007C60C3">
            <w:r>
              <w:t>UC-01</w:t>
            </w:r>
          </w:p>
        </w:tc>
        <w:tc>
          <w:tcPr>
            <w:tcW w:w="7398" w:type="dxa"/>
            <w:tcBorders>
              <w:bottom w:val="single" w:sz="4" w:space="0" w:color="548DD4" w:themeColor="text2" w:themeTint="99"/>
            </w:tcBorders>
          </w:tcPr>
          <w:p w:rsidR="000206FD" w:rsidRDefault="000206FD" w:rsidP="007C60C3">
            <w:pPr>
              <w:cnfStyle w:val="100000000000"/>
            </w:pPr>
            <w:r>
              <w:t>Player Joins Game</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100000"/>
            </w:pPr>
            <w:r>
              <w:t>This use case describes a Player joining a hosted game of Kings n’ Things</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000000"/>
            </w:pPr>
            <w:r>
              <w:t>Player</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100000"/>
            </w:pPr>
            <w:r>
              <w:t>Player accesses relevant server</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000000"/>
            </w:pPr>
            <w:r>
              <w:t xml:space="preserve">The host has setup a game and is waiting for </w:t>
            </w:r>
            <w:r>
              <w:rPr>
                <w:i/>
              </w:rPr>
              <w:t>others</w:t>
            </w:r>
            <w:r>
              <w:t xml:space="preserve"> players to join</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numPr>
                <w:ilvl w:val="0"/>
                <w:numId w:val="2"/>
              </w:numPr>
              <w:contextualSpacing/>
              <w:cnfStyle w:val="000000100000"/>
            </w:pPr>
            <w:r>
              <w:t>Player selects a hosted game of Kings N Things</w:t>
            </w:r>
          </w:p>
          <w:p w:rsidR="000206FD" w:rsidRDefault="000206FD" w:rsidP="00FF4A82">
            <w:pPr>
              <w:numPr>
                <w:ilvl w:val="0"/>
                <w:numId w:val="2"/>
              </w:numPr>
              <w:contextualSpacing/>
              <w:cnfStyle w:val="000000100000"/>
            </w:pPr>
            <w:r>
              <w:t>Player joins the hosted game</w:t>
            </w:r>
          </w:p>
          <w:p w:rsidR="000206FD" w:rsidRDefault="000206FD" w:rsidP="00FF4A82">
            <w:pPr>
              <w:numPr>
                <w:ilvl w:val="0"/>
                <w:numId w:val="2"/>
              </w:numPr>
              <w:contextualSpacing/>
              <w:cnfStyle w:val="000000100000"/>
            </w:pPr>
            <w:r>
              <w:t>Game notifies player that s/he has successfully joined the game</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000000"/>
            </w:pPr>
            <w:r>
              <w:t>The player views the game view</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100000"/>
            </w:pPr>
            <w:r>
              <w:t>The player waits until game starts</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512BD6" w:rsidP="00F8698E">
            <w:pPr>
              <w:cnfStyle w:val="000000000000"/>
            </w:pPr>
            <w:r>
              <w:t xml:space="preserve">   </w:t>
            </w:r>
            <w:r>
              <w:tab/>
              <w:t xml:space="preserve">3a.   </w:t>
            </w:r>
            <w:r w:rsidR="000206FD">
              <w:t xml:space="preserve">Player fails to connect to game and its client terminates </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100000"/>
            </w:pPr>
            <w:r>
              <w:t>N/A</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000000"/>
            </w:pPr>
            <w:r>
              <w:t>A-01</w:t>
            </w:r>
          </w:p>
        </w:tc>
      </w:tr>
    </w:tbl>
    <w:p w:rsidR="002C4714" w:rsidRDefault="002C4714" w:rsidP="007C60C3"/>
    <w:tbl>
      <w:tblPr>
        <w:tblStyle w:val="LightList-Accent1"/>
        <w:tblW w:w="0" w:type="auto"/>
        <w:tblLook w:val="04A0"/>
      </w:tblPr>
      <w:tblGrid>
        <w:gridCol w:w="2178"/>
        <w:gridCol w:w="7398"/>
      </w:tblGrid>
      <w:tr w:rsidR="000206FD" w:rsidTr="00F8698E">
        <w:trPr>
          <w:cnfStyle w:val="100000000000"/>
        </w:trPr>
        <w:tc>
          <w:tcPr>
            <w:cnfStyle w:val="001000000000"/>
            <w:tcW w:w="2178" w:type="dxa"/>
            <w:tcBorders>
              <w:bottom w:val="single" w:sz="4" w:space="0" w:color="548DD4" w:themeColor="text2" w:themeTint="99"/>
            </w:tcBorders>
          </w:tcPr>
          <w:p w:rsidR="000206FD" w:rsidRDefault="000206FD" w:rsidP="007C60C3">
            <w:r>
              <w:t>UC-02</w:t>
            </w:r>
          </w:p>
        </w:tc>
        <w:tc>
          <w:tcPr>
            <w:tcW w:w="7398" w:type="dxa"/>
            <w:tcBorders>
              <w:bottom w:val="single" w:sz="4" w:space="0" w:color="548DD4" w:themeColor="text2" w:themeTint="99"/>
            </w:tcBorders>
          </w:tcPr>
          <w:p w:rsidR="000206FD" w:rsidRDefault="000206FD" w:rsidP="007C60C3">
            <w:pPr>
              <w:cnfStyle w:val="100000000000"/>
            </w:pPr>
            <w:r>
              <w:t>Player Plays Game</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This use case describes 4 Players playing a game of Kings n’ Things</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t>4 Players</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Final player has joined the game</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t>4 Players have joined a Game</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pStyle w:val="ListParagraph"/>
              <w:numPr>
                <w:ilvl w:val="0"/>
                <w:numId w:val="3"/>
              </w:numPr>
              <w:spacing w:after="0" w:line="240" w:lineRule="auto"/>
              <w:cnfStyle w:val="000000100000"/>
            </w:pPr>
            <w:r>
              <w:t>Players roll for player order</w:t>
            </w:r>
          </w:p>
          <w:p w:rsidR="000206FD" w:rsidRDefault="000206FD" w:rsidP="000206FD">
            <w:pPr>
              <w:pStyle w:val="ListParagraph"/>
              <w:numPr>
                <w:ilvl w:val="0"/>
                <w:numId w:val="3"/>
              </w:numPr>
              <w:spacing w:after="0" w:line="240" w:lineRule="auto"/>
              <w:cnfStyle w:val="000000100000"/>
            </w:pPr>
            <w:r>
              <w:t xml:space="preserve">Players are given their initial gold </w:t>
            </w:r>
          </w:p>
          <w:p w:rsidR="000206FD" w:rsidRDefault="000206FD" w:rsidP="000206FD">
            <w:pPr>
              <w:pStyle w:val="ListParagraph"/>
              <w:numPr>
                <w:ilvl w:val="0"/>
                <w:numId w:val="3"/>
              </w:numPr>
              <w:spacing w:after="0" w:line="240" w:lineRule="auto"/>
              <w:cnfStyle w:val="000000100000"/>
            </w:pPr>
            <w:r>
              <w:t>Players place initial control markers in player order</w:t>
            </w:r>
          </w:p>
          <w:p w:rsidR="000206FD" w:rsidRDefault="000206FD" w:rsidP="000206FD">
            <w:pPr>
              <w:pStyle w:val="ListParagraph"/>
              <w:numPr>
                <w:ilvl w:val="0"/>
                <w:numId w:val="3"/>
              </w:numPr>
              <w:spacing w:after="0" w:line="240" w:lineRule="auto"/>
              <w:cnfStyle w:val="000000100000"/>
            </w:pPr>
            <w:r>
              <w:t>Players place their initial tower in player order</w:t>
            </w:r>
          </w:p>
          <w:p w:rsidR="000206FD" w:rsidRDefault="000206FD" w:rsidP="000206FD">
            <w:pPr>
              <w:pStyle w:val="ListParagraph"/>
              <w:numPr>
                <w:ilvl w:val="0"/>
                <w:numId w:val="3"/>
              </w:numPr>
              <w:spacing w:after="0" w:line="240" w:lineRule="auto"/>
              <w:cnfStyle w:val="000000100000"/>
            </w:pPr>
            <w:r>
              <w:t xml:space="preserve">All Players receive initial things </w:t>
            </w:r>
          </w:p>
          <w:p w:rsidR="000206FD" w:rsidRDefault="000206FD" w:rsidP="000206FD">
            <w:pPr>
              <w:pStyle w:val="ListParagraph"/>
              <w:numPr>
                <w:ilvl w:val="0"/>
                <w:numId w:val="3"/>
              </w:numPr>
              <w:spacing w:after="0" w:line="240" w:lineRule="auto"/>
              <w:cnfStyle w:val="000000100000"/>
            </w:pPr>
            <w:r>
              <w:t xml:space="preserve">Players play initial things in player order </w:t>
            </w:r>
          </w:p>
          <w:p w:rsidR="000206FD" w:rsidRDefault="000206FD" w:rsidP="000206FD">
            <w:pPr>
              <w:pStyle w:val="ListParagraph"/>
              <w:numPr>
                <w:ilvl w:val="0"/>
                <w:numId w:val="3"/>
              </w:numPr>
              <w:spacing w:after="0" w:line="240" w:lineRule="auto"/>
              <w:cnfStyle w:val="000000100000"/>
              <w:rPr>
                <w:u w:val="single"/>
              </w:rPr>
            </w:pPr>
            <w:r>
              <w:t>Repeatedly:</w:t>
            </w:r>
          </w:p>
          <w:p w:rsidR="000206FD" w:rsidRDefault="000206FD" w:rsidP="000206FD">
            <w:pPr>
              <w:pStyle w:val="ListParagraph"/>
              <w:numPr>
                <w:ilvl w:val="1"/>
                <w:numId w:val="3"/>
              </w:numPr>
              <w:spacing w:after="0" w:line="240" w:lineRule="auto"/>
              <w:cnfStyle w:val="000000100000"/>
              <w:rPr>
                <w:u w:val="single"/>
              </w:rPr>
            </w:pPr>
            <w:r>
              <w:rPr>
                <w:u w:val="single"/>
              </w:rPr>
              <w:t>Players Perform a Turn</w:t>
            </w:r>
            <w:r>
              <w:t xml:space="preserve"> of Kings N’ Things </w:t>
            </w:r>
          </w:p>
          <w:p w:rsidR="000206FD" w:rsidRDefault="000206FD" w:rsidP="000206FD">
            <w:pPr>
              <w:pStyle w:val="ListParagraph"/>
              <w:numPr>
                <w:ilvl w:val="1"/>
                <w:numId w:val="3"/>
              </w:numPr>
              <w:spacing w:after="0" w:line="240" w:lineRule="auto"/>
              <w:cnfStyle w:val="000000100000"/>
            </w:pPr>
            <w:r>
              <w:t>Game determines if a Player has won</w:t>
            </w:r>
          </w:p>
          <w:p w:rsidR="000206FD" w:rsidRDefault="000206FD" w:rsidP="000206FD">
            <w:pPr>
              <w:pStyle w:val="ListParagraph"/>
              <w:numPr>
                <w:ilvl w:val="2"/>
                <w:numId w:val="3"/>
              </w:numPr>
              <w:spacing w:after="0" w:line="240" w:lineRule="auto"/>
              <w:cnfStyle w:val="000000100000"/>
              <w:rPr>
                <w:u w:val="single"/>
              </w:rPr>
            </w:pPr>
            <w:r>
              <w:t xml:space="preserve"> If so, </w:t>
            </w:r>
            <w:r>
              <w:rPr>
                <w:u w:val="single"/>
              </w:rPr>
              <w:t>Player wins</w:t>
            </w:r>
          </w:p>
          <w:p w:rsidR="000206FD" w:rsidRDefault="000206FD" w:rsidP="000206FD">
            <w:pPr>
              <w:pStyle w:val="ListParagraph"/>
              <w:numPr>
                <w:ilvl w:val="2"/>
                <w:numId w:val="3"/>
              </w:numPr>
              <w:spacing w:after="0" w:line="240" w:lineRule="auto"/>
              <w:cnfStyle w:val="000000100000"/>
            </w:pPr>
            <w:r>
              <w:t>else loop back to 7a</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t>Game has declared a winner</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Game ends</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rsidRPr="005E7342">
              <w:rPr>
                <w:b/>
              </w:rPr>
              <w:t>System unexpectedly terminates</w:t>
            </w:r>
            <w:r>
              <w:t>:</w:t>
            </w:r>
          </w:p>
          <w:p w:rsidR="000206FD" w:rsidRDefault="000206FD" w:rsidP="000206FD">
            <w:pPr>
              <w:pStyle w:val="ListParagraph"/>
              <w:numPr>
                <w:ilvl w:val="0"/>
                <w:numId w:val="9"/>
              </w:numPr>
              <w:spacing w:after="0" w:line="240" w:lineRule="auto"/>
              <w:cnfStyle w:val="000000000000"/>
            </w:pPr>
            <w:r>
              <w:t>Notify players that the game is over.</w:t>
            </w:r>
          </w:p>
          <w:p w:rsidR="000206FD" w:rsidRDefault="000206FD" w:rsidP="000206FD">
            <w:pPr>
              <w:pStyle w:val="ListParagraph"/>
              <w:numPr>
                <w:ilvl w:val="0"/>
                <w:numId w:val="9"/>
              </w:numPr>
              <w:spacing w:after="0" w:line="240" w:lineRule="auto"/>
              <w:cnfStyle w:val="000000000000"/>
            </w:pPr>
            <w:r>
              <w:t>Terminate system for all players.</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NFR-03, NFR-01</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t>All FR-TS</w:t>
            </w:r>
          </w:p>
          <w:p w:rsidR="000206FD" w:rsidRDefault="000206FD" w:rsidP="000206FD">
            <w:pPr>
              <w:cnfStyle w:val="000000000000"/>
              <w:rPr>
                <w:color w:val="FF0000"/>
              </w:rPr>
            </w:pPr>
            <w:r>
              <w:t>All FR-GS</w:t>
            </w:r>
          </w:p>
          <w:p w:rsidR="000206FD" w:rsidRDefault="000206FD" w:rsidP="000206FD">
            <w:pPr>
              <w:cnfStyle w:val="000000000000"/>
            </w:pPr>
            <w:r>
              <w:t>All Assumptions</w:t>
            </w:r>
          </w:p>
        </w:tc>
      </w:tr>
    </w:tbl>
    <w:p w:rsidR="000206FD" w:rsidRDefault="000206FD" w:rsidP="007C60C3"/>
    <w:tbl>
      <w:tblPr>
        <w:tblStyle w:val="LightList-Accent1"/>
        <w:tblW w:w="0" w:type="auto"/>
        <w:tblLook w:val="04A0"/>
      </w:tblPr>
      <w:tblGrid>
        <w:gridCol w:w="2178"/>
        <w:gridCol w:w="7398"/>
      </w:tblGrid>
      <w:tr w:rsidR="000206FD" w:rsidTr="00F8698E">
        <w:trPr>
          <w:cnfStyle w:val="100000000000"/>
        </w:trPr>
        <w:tc>
          <w:tcPr>
            <w:cnfStyle w:val="001000000000"/>
            <w:tcW w:w="2178" w:type="dxa"/>
            <w:tcBorders>
              <w:bottom w:val="single" w:sz="4" w:space="0" w:color="548DD4" w:themeColor="text2" w:themeTint="99"/>
            </w:tcBorders>
          </w:tcPr>
          <w:p w:rsidR="000206FD" w:rsidRDefault="000206FD" w:rsidP="007C60C3">
            <w:r>
              <w:lastRenderedPageBreak/>
              <w:t>UC-03</w:t>
            </w:r>
          </w:p>
        </w:tc>
        <w:tc>
          <w:tcPr>
            <w:tcW w:w="7398" w:type="dxa"/>
            <w:tcBorders>
              <w:bottom w:val="single" w:sz="4" w:space="0" w:color="548DD4" w:themeColor="text2" w:themeTint="99"/>
            </w:tcBorders>
          </w:tcPr>
          <w:p w:rsidR="000206FD" w:rsidRDefault="000206FD" w:rsidP="007C60C3">
            <w:pPr>
              <w:cnfStyle w:val="100000000000"/>
            </w:pPr>
            <w:r>
              <w:t>Player Plays a Turn</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100000"/>
            </w:pPr>
            <w:r>
              <w:t>This use case describes 4 players playing a turn within a game of Kings n’ Things</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000000"/>
            </w:pPr>
            <w:r>
              <w:t>4 Players</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100000"/>
            </w:pPr>
            <w:r>
              <w:t>First turn OR previous turn has ended without a winner</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000000"/>
            </w:pPr>
            <w:r>
              <w:t>Player order is set</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pStyle w:val="ListParagraph"/>
              <w:numPr>
                <w:ilvl w:val="0"/>
                <w:numId w:val="4"/>
              </w:numPr>
              <w:spacing w:after="0" w:line="240" w:lineRule="auto"/>
              <w:cnfStyle w:val="000000100000"/>
              <w:rPr>
                <w:u w:val="single"/>
              </w:rPr>
            </w:pPr>
            <w:r>
              <w:rPr>
                <w:u w:val="single"/>
              </w:rPr>
              <w:t>Players acquire gold</w:t>
            </w:r>
          </w:p>
          <w:p w:rsidR="000206FD" w:rsidRDefault="000206FD" w:rsidP="00FF4A82">
            <w:pPr>
              <w:pStyle w:val="ListParagraph"/>
              <w:numPr>
                <w:ilvl w:val="0"/>
                <w:numId w:val="4"/>
              </w:numPr>
              <w:spacing w:after="0" w:line="240" w:lineRule="auto"/>
              <w:cnfStyle w:val="000000100000"/>
              <w:rPr>
                <w:u w:val="single"/>
              </w:rPr>
            </w:pPr>
            <w:r>
              <w:rPr>
                <w:u w:val="single"/>
              </w:rPr>
              <w:t>Players recruit Special Characters</w:t>
            </w:r>
          </w:p>
          <w:p w:rsidR="000206FD" w:rsidRDefault="000206FD" w:rsidP="00FF4A82">
            <w:pPr>
              <w:pStyle w:val="ListParagraph"/>
              <w:numPr>
                <w:ilvl w:val="0"/>
                <w:numId w:val="4"/>
              </w:numPr>
              <w:spacing w:after="0" w:line="240" w:lineRule="auto"/>
              <w:cnfStyle w:val="000000100000"/>
              <w:rPr>
                <w:u w:val="single"/>
              </w:rPr>
            </w:pPr>
            <w:r>
              <w:rPr>
                <w:u w:val="single"/>
              </w:rPr>
              <w:t>Players get things</w:t>
            </w:r>
          </w:p>
          <w:p w:rsidR="000206FD" w:rsidRDefault="000206FD" w:rsidP="00FF4A82">
            <w:pPr>
              <w:pStyle w:val="ListParagraph"/>
              <w:numPr>
                <w:ilvl w:val="0"/>
                <w:numId w:val="4"/>
              </w:numPr>
              <w:spacing w:after="0" w:line="240" w:lineRule="auto"/>
              <w:cnfStyle w:val="000000100000"/>
              <w:rPr>
                <w:u w:val="single"/>
              </w:rPr>
            </w:pPr>
            <w:r>
              <w:rPr>
                <w:u w:val="single"/>
              </w:rPr>
              <w:t>Players play things</w:t>
            </w:r>
          </w:p>
          <w:p w:rsidR="000206FD" w:rsidRDefault="000206FD" w:rsidP="00FF4A82">
            <w:pPr>
              <w:pStyle w:val="ListParagraph"/>
              <w:numPr>
                <w:ilvl w:val="0"/>
                <w:numId w:val="4"/>
              </w:numPr>
              <w:spacing w:after="0" w:line="240" w:lineRule="auto"/>
              <w:cnfStyle w:val="000000100000"/>
              <w:rPr>
                <w:u w:val="single"/>
              </w:rPr>
            </w:pPr>
            <w:r>
              <w:rPr>
                <w:u w:val="single"/>
              </w:rPr>
              <w:t>Players use Random Events</w:t>
            </w:r>
          </w:p>
          <w:p w:rsidR="000206FD" w:rsidRDefault="000206FD" w:rsidP="00FF4A82">
            <w:pPr>
              <w:pStyle w:val="ListParagraph"/>
              <w:numPr>
                <w:ilvl w:val="0"/>
                <w:numId w:val="4"/>
              </w:numPr>
              <w:spacing w:after="0" w:line="240" w:lineRule="auto"/>
              <w:cnfStyle w:val="000000100000"/>
              <w:rPr>
                <w:u w:val="single"/>
              </w:rPr>
            </w:pPr>
            <w:r>
              <w:rPr>
                <w:u w:val="single"/>
              </w:rPr>
              <w:t>Players move things</w:t>
            </w:r>
          </w:p>
          <w:p w:rsidR="000206FD" w:rsidRDefault="000206FD" w:rsidP="00FF4A82">
            <w:pPr>
              <w:pStyle w:val="ListParagraph"/>
              <w:numPr>
                <w:ilvl w:val="0"/>
                <w:numId w:val="4"/>
              </w:numPr>
              <w:spacing w:after="0" w:line="240" w:lineRule="auto"/>
              <w:cnfStyle w:val="000000100000"/>
              <w:rPr>
                <w:u w:val="single"/>
              </w:rPr>
            </w:pPr>
            <w:r>
              <w:rPr>
                <w:u w:val="single"/>
              </w:rPr>
              <w:t>Players enter combat</w:t>
            </w:r>
          </w:p>
          <w:p w:rsidR="000206FD" w:rsidRDefault="000206FD" w:rsidP="00FF4A82">
            <w:pPr>
              <w:pStyle w:val="ListParagraph"/>
              <w:numPr>
                <w:ilvl w:val="0"/>
                <w:numId w:val="4"/>
              </w:numPr>
              <w:spacing w:after="0" w:line="240" w:lineRule="auto"/>
              <w:cnfStyle w:val="000000100000"/>
              <w:rPr>
                <w:u w:val="single"/>
              </w:rPr>
            </w:pPr>
            <w:r>
              <w:rPr>
                <w:u w:val="single"/>
              </w:rPr>
              <w:t>Players construct Forts</w:t>
            </w:r>
          </w:p>
          <w:p w:rsidR="000206FD" w:rsidRDefault="000206FD" w:rsidP="00FF4A82">
            <w:pPr>
              <w:pStyle w:val="ListParagraph"/>
              <w:numPr>
                <w:ilvl w:val="0"/>
                <w:numId w:val="4"/>
              </w:numPr>
              <w:spacing w:after="0" w:line="240" w:lineRule="auto"/>
              <w:cnfStyle w:val="000000100000"/>
              <w:rPr>
                <w:u w:val="single"/>
              </w:rPr>
            </w:pPr>
            <w:r>
              <w:rPr>
                <w:u w:val="single"/>
              </w:rPr>
              <w:t>Players use Special Character Abilities</w:t>
            </w:r>
          </w:p>
          <w:p w:rsidR="000206FD" w:rsidRDefault="000206FD" w:rsidP="00FF4A82">
            <w:pPr>
              <w:pStyle w:val="ListParagraph"/>
              <w:numPr>
                <w:ilvl w:val="0"/>
                <w:numId w:val="4"/>
              </w:numPr>
              <w:spacing w:after="0" w:line="240" w:lineRule="auto"/>
              <w:cnfStyle w:val="000000100000"/>
            </w:pPr>
            <w:r>
              <w:t>Play order is updated</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000000"/>
            </w:pPr>
            <w:r>
              <w:t>All players have played another turn</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100000"/>
            </w:pPr>
            <w:r>
              <w:t>Players are ready to play another turn</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tabs>
                <w:tab w:val="left" w:pos="1470"/>
              </w:tabs>
              <w:cnfStyle w:val="000000000000"/>
            </w:pPr>
            <w:r>
              <w:t>N/A</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Pr="00FB5B53" w:rsidRDefault="000206FD" w:rsidP="00FF4A82">
            <w:pPr>
              <w:tabs>
                <w:tab w:val="left" w:pos="1470"/>
              </w:tabs>
              <w:cnfStyle w:val="000000100000"/>
            </w:pPr>
            <w:r w:rsidRPr="00FB5B53">
              <w:t>NFR-03</w:t>
            </w:r>
            <w:r>
              <w:t>, NFR-01</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FF4A82">
            <w:pPr>
              <w:cnfStyle w:val="000000000000"/>
            </w:pPr>
            <w:r>
              <w:t>All FR-TS</w:t>
            </w:r>
          </w:p>
        </w:tc>
      </w:tr>
    </w:tbl>
    <w:p w:rsidR="002C4714" w:rsidRDefault="002C4714"/>
    <w:tbl>
      <w:tblPr>
        <w:tblStyle w:val="LightList-Accent1"/>
        <w:tblW w:w="0" w:type="auto"/>
        <w:tblLook w:val="04A0"/>
      </w:tblPr>
      <w:tblGrid>
        <w:gridCol w:w="2178"/>
        <w:gridCol w:w="7398"/>
      </w:tblGrid>
      <w:tr w:rsidR="000206FD" w:rsidTr="00F8698E">
        <w:trPr>
          <w:cnfStyle w:val="100000000000"/>
        </w:trPr>
        <w:tc>
          <w:tcPr>
            <w:cnfStyle w:val="001000000000"/>
            <w:tcW w:w="2178" w:type="dxa"/>
            <w:tcBorders>
              <w:bottom w:val="single" w:sz="4" w:space="0" w:color="548DD4" w:themeColor="text2" w:themeTint="99"/>
            </w:tcBorders>
          </w:tcPr>
          <w:p w:rsidR="000206FD" w:rsidRDefault="000206FD">
            <w:r>
              <w:t>UC-04</w:t>
            </w:r>
          </w:p>
        </w:tc>
        <w:tc>
          <w:tcPr>
            <w:tcW w:w="7398" w:type="dxa"/>
            <w:tcBorders>
              <w:bottom w:val="single" w:sz="4" w:space="0" w:color="548DD4" w:themeColor="text2" w:themeTint="99"/>
            </w:tcBorders>
          </w:tcPr>
          <w:p w:rsidR="000206FD" w:rsidRDefault="000206FD">
            <w:pPr>
              <w:cnfStyle w:val="100000000000"/>
            </w:pPr>
            <w:r>
              <w:t>Players Acquire Gold</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This use case describes the steps for the players to get gold</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t>4 Players</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Players begin a new turn</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t>A new turn sequence has begun</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pStyle w:val="ListParagraph"/>
              <w:numPr>
                <w:ilvl w:val="0"/>
                <w:numId w:val="5"/>
              </w:numPr>
              <w:spacing w:after="0" w:line="240" w:lineRule="auto"/>
              <w:cnfStyle w:val="000000100000"/>
            </w:pPr>
            <w:r>
              <w:t xml:space="preserve">In play order, each Player collects gold based on his/her income </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t>Players have received their gold</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The system advances to the next phase.</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Pr="007B6982" w:rsidRDefault="000206FD" w:rsidP="000206FD">
            <w:pPr>
              <w:cnfStyle w:val="000000000000"/>
            </w:pPr>
            <w:r>
              <w:t>N/A</w:t>
            </w:r>
          </w:p>
        </w:tc>
      </w:tr>
      <w:tr w:rsidR="000206FD" w:rsidTr="00F8698E">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NFR-03, NFR-01</w:t>
            </w:r>
          </w:p>
        </w:tc>
      </w:tr>
      <w:tr w:rsidR="000206FD" w:rsidTr="00F8698E">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Pr="00DB22AF" w:rsidRDefault="000206FD" w:rsidP="000206FD">
            <w:pPr>
              <w:cnfStyle w:val="000000000000"/>
            </w:pPr>
            <w:r>
              <w:t>All FR-GC</w:t>
            </w:r>
          </w:p>
        </w:tc>
      </w:tr>
    </w:tbl>
    <w:p w:rsidR="002C4714" w:rsidRDefault="002C4714" w:rsidP="002C4714"/>
    <w:tbl>
      <w:tblPr>
        <w:tblStyle w:val="LightList-Accent1"/>
        <w:tblW w:w="0" w:type="auto"/>
        <w:tblLook w:val="04A0"/>
      </w:tblPr>
      <w:tblGrid>
        <w:gridCol w:w="2178"/>
        <w:gridCol w:w="7398"/>
      </w:tblGrid>
      <w:tr w:rsidR="009A702B" w:rsidTr="009A702B">
        <w:trPr>
          <w:cnfStyle w:val="100000000000"/>
        </w:trPr>
        <w:tc>
          <w:tcPr>
            <w:cnfStyle w:val="001000000000"/>
            <w:tcW w:w="2178" w:type="dxa"/>
            <w:tcBorders>
              <w:bottom w:val="single" w:sz="2" w:space="0" w:color="548DD4" w:themeColor="text2" w:themeTint="99"/>
            </w:tcBorders>
          </w:tcPr>
          <w:p w:rsidR="009A702B" w:rsidRDefault="000206FD" w:rsidP="002C4714">
            <w:r>
              <w:t>UC-05</w:t>
            </w:r>
          </w:p>
        </w:tc>
        <w:tc>
          <w:tcPr>
            <w:tcW w:w="7398" w:type="dxa"/>
            <w:tcBorders>
              <w:bottom w:val="single" w:sz="2" w:space="0" w:color="548DD4" w:themeColor="text2" w:themeTint="99"/>
            </w:tcBorders>
          </w:tcPr>
          <w:p w:rsidR="009A702B" w:rsidRDefault="009A702B" w:rsidP="002C4714">
            <w:pPr>
              <w:cnfStyle w:val="100000000000"/>
            </w:pPr>
            <w:r>
              <w:t>Players Recruit Special Characters</w:t>
            </w:r>
          </w:p>
        </w:tc>
      </w:tr>
      <w:tr w:rsidR="009A702B" w:rsidTr="009A702B">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2C4714">
            <w:pPr>
              <w:cnfStyle w:val="000000100000"/>
            </w:pPr>
            <w:r>
              <w:t>This use case describes the steps for players to recruit Special Characters</w:t>
            </w:r>
          </w:p>
        </w:tc>
      </w:tr>
      <w:tr w:rsidR="009A702B" w:rsidTr="009A702B">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2C4714">
            <w:pPr>
              <w:cnfStyle w:val="000000000000"/>
            </w:pPr>
            <w:r>
              <w:t>4 Players</w:t>
            </w:r>
          </w:p>
        </w:tc>
      </w:tr>
      <w:tr w:rsidR="009A702B" w:rsidRPr="009A702B" w:rsidTr="009A702B">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100000"/>
            </w:pPr>
            <w:r>
              <w:t>Players have just acquired their gold.</w:t>
            </w:r>
          </w:p>
        </w:tc>
      </w:tr>
      <w:tr w:rsidR="009A702B" w:rsidRPr="009A702B" w:rsidTr="009A702B">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000000"/>
            </w:pPr>
            <w:r>
              <w:t>The collection of Special Characters not in play is not empty.</w:t>
            </w:r>
          </w:p>
        </w:tc>
      </w:tr>
      <w:tr w:rsidR="009A702B" w:rsidRPr="009A702B" w:rsidTr="009A702B">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9A702B">
            <w:pPr>
              <w:pStyle w:val="ListParagraph"/>
              <w:numPr>
                <w:ilvl w:val="0"/>
                <w:numId w:val="13"/>
              </w:numPr>
              <w:spacing w:after="0" w:line="240" w:lineRule="auto"/>
              <w:cnfStyle w:val="000000100000"/>
            </w:pPr>
            <w:r>
              <w:t>In player order, each Player selects the Special Character they would like to recruit.</w:t>
            </w:r>
          </w:p>
          <w:p w:rsidR="009A702B" w:rsidRPr="009A702B" w:rsidRDefault="009A702B" w:rsidP="009A702B">
            <w:pPr>
              <w:pStyle w:val="ListParagraph"/>
              <w:numPr>
                <w:ilvl w:val="0"/>
                <w:numId w:val="13"/>
              </w:numPr>
              <w:spacing w:after="0" w:line="240" w:lineRule="auto"/>
              <w:cnfStyle w:val="000000100000"/>
            </w:pPr>
            <w:r>
              <w:t>In player order, each Player rolls a die. If the value is larger than the combat value of the Special Character, they receive the Special Character.</w:t>
            </w:r>
          </w:p>
        </w:tc>
      </w:tr>
      <w:tr w:rsidR="009A702B" w:rsidRPr="009A702B" w:rsidTr="009A702B">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000000"/>
            </w:pPr>
            <w:r>
              <w:t>Players have either succeeded or failed in recruiting a Special Character</w:t>
            </w:r>
          </w:p>
        </w:tc>
      </w:tr>
      <w:tr w:rsidR="009A702B" w:rsidRPr="009A702B" w:rsidTr="009A702B">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100000"/>
            </w:pPr>
            <w:r>
              <w:t>Recruiting Special Character phase ends.</w:t>
            </w:r>
          </w:p>
        </w:tc>
      </w:tr>
      <w:tr w:rsidR="009A702B" w:rsidRPr="009A702B" w:rsidTr="009A702B">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2C4714">
            <w:pPr>
              <w:cnfStyle w:val="000000000000"/>
              <w:rPr>
                <w:b/>
              </w:rPr>
            </w:pPr>
            <w:r>
              <w:rPr>
                <w:b/>
              </w:rPr>
              <w:t>The Collection of Available Special Characters is Empty:</w:t>
            </w:r>
          </w:p>
          <w:p w:rsidR="009A702B" w:rsidRDefault="009A702B" w:rsidP="009A702B">
            <w:pPr>
              <w:pStyle w:val="ListParagraph"/>
              <w:numPr>
                <w:ilvl w:val="0"/>
                <w:numId w:val="14"/>
              </w:numPr>
              <w:spacing w:after="0" w:line="240" w:lineRule="auto"/>
              <w:cnfStyle w:val="000000000000"/>
            </w:pPr>
            <w:r>
              <w:t>Report to all players that no more Special Characters are available for acquisition.</w:t>
            </w:r>
          </w:p>
          <w:p w:rsidR="009A702B" w:rsidRPr="009A702B" w:rsidRDefault="009A702B" w:rsidP="009A702B">
            <w:pPr>
              <w:pStyle w:val="ListParagraph"/>
              <w:numPr>
                <w:ilvl w:val="0"/>
                <w:numId w:val="14"/>
              </w:numPr>
              <w:spacing w:after="0" w:line="240" w:lineRule="auto"/>
              <w:cnfStyle w:val="000000000000"/>
            </w:pPr>
            <w:r>
              <w:t>Proceed to UC-07 and carry out game as normal.</w:t>
            </w:r>
          </w:p>
        </w:tc>
      </w:tr>
      <w:tr w:rsidR="009A702B" w:rsidRPr="009A702B" w:rsidTr="009A702B">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434B41" w:rsidP="002C4714">
            <w:pPr>
              <w:cnfStyle w:val="000000100000"/>
            </w:pPr>
            <w:r>
              <w:t>NFR-03</w:t>
            </w:r>
            <w:r w:rsidR="00A606E6">
              <w:t>, NFR-01</w:t>
            </w:r>
          </w:p>
        </w:tc>
      </w:tr>
      <w:tr w:rsidR="009A702B" w:rsidRPr="009A702B" w:rsidTr="009A702B">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34B41" w:rsidRDefault="00434B41" w:rsidP="002C4714">
            <w:pPr>
              <w:cnfStyle w:val="000000000000"/>
            </w:pPr>
            <w:r>
              <w:t>A-03</w:t>
            </w:r>
            <w:r w:rsidR="00451387">
              <w:t xml:space="preserve">, </w:t>
            </w:r>
            <w:r>
              <w:t>A-04</w:t>
            </w:r>
            <w:r w:rsidR="00451387">
              <w:t xml:space="preserve">, </w:t>
            </w:r>
            <w:r>
              <w:t>A-05</w:t>
            </w:r>
            <w:r w:rsidR="00451387">
              <w:t xml:space="preserve">, </w:t>
            </w:r>
            <w:r>
              <w:t>A-07</w:t>
            </w:r>
          </w:p>
          <w:p w:rsidR="00434B41" w:rsidRPr="009A702B" w:rsidRDefault="00434B41" w:rsidP="002C4714">
            <w:pPr>
              <w:cnfStyle w:val="000000000000"/>
            </w:pPr>
            <w:r>
              <w:t>All FR-SC</w:t>
            </w:r>
          </w:p>
        </w:tc>
      </w:tr>
    </w:tbl>
    <w:p w:rsidR="002C4714" w:rsidRDefault="002C4714" w:rsidP="002C4714"/>
    <w:tbl>
      <w:tblPr>
        <w:tblStyle w:val="LightList-Accent1"/>
        <w:tblW w:w="0" w:type="auto"/>
        <w:tblLook w:val="04A0"/>
      </w:tblPr>
      <w:tblGrid>
        <w:gridCol w:w="2178"/>
        <w:gridCol w:w="7398"/>
      </w:tblGrid>
      <w:tr w:rsidR="000206FD" w:rsidTr="000206FD">
        <w:trPr>
          <w:cnfStyle w:val="100000000000"/>
        </w:trPr>
        <w:tc>
          <w:tcPr>
            <w:cnfStyle w:val="001000000000"/>
            <w:tcW w:w="2178" w:type="dxa"/>
            <w:tcBorders>
              <w:bottom w:val="single" w:sz="4" w:space="0" w:color="548DD4" w:themeColor="text2" w:themeTint="99"/>
            </w:tcBorders>
          </w:tcPr>
          <w:p w:rsidR="000206FD" w:rsidRDefault="000206FD" w:rsidP="002C4714">
            <w:r>
              <w:t>UC-06</w:t>
            </w:r>
          </w:p>
        </w:tc>
        <w:tc>
          <w:tcPr>
            <w:tcW w:w="7398" w:type="dxa"/>
            <w:tcBorders>
              <w:bottom w:val="single" w:sz="4" w:space="0" w:color="548DD4" w:themeColor="text2" w:themeTint="99"/>
            </w:tcBorders>
          </w:tcPr>
          <w:p w:rsidR="000206FD" w:rsidRDefault="000206FD" w:rsidP="002C4714">
            <w:pPr>
              <w:cnfStyle w:val="100000000000"/>
            </w:pPr>
            <w:r>
              <w:t>Players Get Things</w:t>
            </w:r>
          </w:p>
        </w:tc>
      </w:tr>
      <w:tr w:rsidR="000206FD" w:rsidTr="000206FD">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This use case describes the steps for the players to get things</w:t>
            </w:r>
          </w:p>
        </w:tc>
      </w:tr>
      <w:tr w:rsidR="000206FD" w:rsidTr="000206FD">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t>4 Players</w:t>
            </w:r>
          </w:p>
        </w:tc>
      </w:tr>
      <w:tr w:rsidR="000206FD" w:rsidTr="000206FD">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Players have just tried recruiting Special Characters</w:t>
            </w:r>
          </w:p>
        </w:tc>
      </w:tr>
      <w:tr w:rsidR="000206FD" w:rsidTr="000206FD">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t>“The cup” is not empty</w:t>
            </w:r>
          </w:p>
        </w:tc>
      </w:tr>
      <w:tr w:rsidR="000206FD" w:rsidTr="000206FD">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ind w:left="725" w:hanging="365"/>
              <w:cnfStyle w:val="000000100000"/>
            </w:pPr>
            <w:r>
              <w:t>1.    In play order, each Player obtains things from “the cup” based on the   number of hex tiles they control.</w:t>
            </w:r>
          </w:p>
          <w:p w:rsidR="000206FD" w:rsidRDefault="000206FD" w:rsidP="000206FD">
            <w:pPr>
              <w:pStyle w:val="ListParagraph"/>
              <w:numPr>
                <w:ilvl w:val="0"/>
                <w:numId w:val="6"/>
              </w:numPr>
              <w:spacing w:after="0" w:line="240" w:lineRule="auto"/>
              <w:cnfStyle w:val="000000100000"/>
            </w:pPr>
            <w:r>
              <w:t>In play order, each Player can optionally recruit things at the cost of gold.</w:t>
            </w:r>
          </w:p>
          <w:p w:rsidR="000206FD" w:rsidRDefault="000206FD" w:rsidP="000206FD">
            <w:pPr>
              <w:pStyle w:val="ListParagraph"/>
              <w:numPr>
                <w:ilvl w:val="0"/>
                <w:numId w:val="6"/>
              </w:numPr>
              <w:spacing w:after="0" w:line="240" w:lineRule="auto"/>
              <w:cnfStyle w:val="000000100000"/>
            </w:pPr>
            <w:r>
              <w:t>In player order, each Player can return unwanted things to the cup in exchange for new ones.</w:t>
            </w:r>
          </w:p>
        </w:tc>
      </w:tr>
      <w:tr w:rsidR="000206FD" w:rsidTr="000206FD">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t>Players have received their things</w:t>
            </w:r>
          </w:p>
        </w:tc>
      </w:tr>
      <w:tr w:rsidR="000206FD" w:rsidTr="000206FD">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Players are ready to play things</w:t>
            </w:r>
          </w:p>
        </w:tc>
      </w:tr>
      <w:tr w:rsidR="000206FD" w:rsidTr="000206FD">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rPr>
                <w:b/>
              </w:rPr>
              <w:t>The Cup Is Empty:</w:t>
            </w:r>
          </w:p>
          <w:p w:rsidR="000206FD" w:rsidRPr="007B6982" w:rsidRDefault="000206FD" w:rsidP="000206FD">
            <w:pPr>
              <w:pStyle w:val="ListParagraph"/>
              <w:numPr>
                <w:ilvl w:val="0"/>
                <w:numId w:val="11"/>
              </w:numPr>
              <w:spacing w:after="0" w:line="240" w:lineRule="auto"/>
              <w:cnfStyle w:val="000000000000"/>
            </w:pPr>
            <w:r>
              <w:t>The System notifies the players that the game is over.</w:t>
            </w:r>
          </w:p>
        </w:tc>
      </w:tr>
      <w:tr w:rsidR="000206FD" w:rsidTr="000206FD">
        <w:trPr>
          <w:cnfStyle w:val="000000100000"/>
        </w:trPr>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100000"/>
            </w:pPr>
            <w:r>
              <w:t>NFR-03, NFR-01</w:t>
            </w:r>
          </w:p>
        </w:tc>
      </w:tr>
      <w:tr w:rsidR="000206FD" w:rsidTr="000206FD">
        <w:tc>
          <w:tcPr>
            <w:cnfStyle w:val="00100000000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206FD" w:rsidRDefault="000206FD" w:rsidP="000206FD">
            <w:pPr>
              <w:cnfStyle w:val="000000000000"/>
            </w:pPr>
            <w:r>
              <w:t>All FR-NR</w:t>
            </w:r>
          </w:p>
          <w:p w:rsidR="000206FD" w:rsidRPr="00DB22AF" w:rsidRDefault="000206FD" w:rsidP="000206FD">
            <w:pPr>
              <w:cnfStyle w:val="000000000000"/>
            </w:pPr>
            <w:r w:rsidRPr="00DB22AF">
              <w:t>A-02</w:t>
            </w:r>
          </w:p>
        </w:tc>
      </w:tr>
    </w:tbl>
    <w:p w:rsidR="009A702B" w:rsidRDefault="009A702B" w:rsidP="002C4714"/>
    <w:tbl>
      <w:tblPr>
        <w:tblStyle w:val="LightList-Accent1"/>
        <w:tblW w:w="0" w:type="auto"/>
        <w:tblLook w:val="04A0"/>
      </w:tblPr>
      <w:tblGrid>
        <w:gridCol w:w="2178"/>
        <w:gridCol w:w="7398"/>
      </w:tblGrid>
      <w:tr w:rsidR="00A606E6" w:rsidTr="00A606E6">
        <w:trPr>
          <w:cnfStyle w:val="100000000000"/>
        </w:trPr>
        <w:tc>
          <w:tcPr>
            <w:cnfStyle w:val="001000000000"/>
            <w:tcW w:w="2178" w:type="dxa"/>
            <w:tcBorders>
              <w:bottom w:val="single" w:sz="2" w:space="0" w:color="548DD4" w:themeColor="text2" w:themeTint="99"/>
            </w:tcBorders>
          </w:tcPr>
          <w:p w:rsidR="00A606E6" w:rsidRDefault="00C30658" w:rsidP="002C4714">
            <w:r>
              <w:t>UC-07</w:t>
            </w:r>
          </w:p>
        </w:tc>
        <w:tc>
          <w:tcPr>
            <w:tcW w:w="7398" w:type="dxa"/>
            <w:tcBorders>
              <w:bottom w:val="single" w:sz="2" w:space="0" w:color="548DD4" w:themeColor="text2" w:themeTint="99"/>
            </w:tcBorders>
          </w:tcPr>
          <w:p w:rsidR="00A606E6" w:rsidRDefault="003D3E0C" w:rsidP="003D3E0C">
            <w:pPr>
              <w:jc w:val="both"/>
              <w:cnfStyle w:val="100000000000"/>
            </w:pPr>
            <w:r>
              <w:t>Players P</w:t>
            </w:r>
            <w:r w:rsidR="00A606E6">
              <w:t xml:space="preserve">lay </w:t>
            </w:r>
            <w:r>
              <w:t>T</w:t>
            </w:r>
            <w:r w:rsidR="00A606E6">
              <w:t>hings</w:t>
            </w:r>
          </w:p>
        </w:tc>
      </w:tr>
      <w:tr w:rsidR="00A606E6" w:rsidRPr="00A606E6" w:rsidTr="00A606E6">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100000"/>
            </w:pPr>
            <w:r>
              <w:t>This use case describes the steps for the players to play things.</w:t>
            </w:r>
          </w:p>
        </w:tc>
      </w:tr>
      <w:tr w:rsidR="00A606E6" w:rsidRPr="00A606E6" w:rsidTr="00A606E6">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000000"/>
            </w:pPr>
            <w:r>
              <w:t>4 Players</w:t>
            </w:r>
          </w:p>
        </w:tc>
      </w:tr>
      <w:tr w:rsidR="00A606E6" w:rsidRPr="00A606E6" w:rsidTr="00A606E6">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412D3A">
            <w:pPr>
              <w:jc w:val="both"/>
              <w:cnfStyle w:val="000000100000"/>
            </w:pPr>
            <w:r>
              <w:t>Players have recruited their things</w:t>
            </w:r>
          </w:p>
        </w:tc>
      </w:tr>
      <w:tr w:rsidR="00A606E6" w:rsidRPr="00A606E6" w:rsidTr="00A606E6">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000000"/>
            </w:pPr>
            <w:r>
              <w:t>UC-07 has been completed</w:t>
            </w:r>
            <w:r w:rsidR="00412D3A">
              <w:t xml:space="preserve"> but system is still in Recruit phase</w:t>
            </w:r>
          </w:p>
        </w:tc>
      </w:tr>
      <w:tr w:rsidR="00A606E6" w:rsidRPr="00A606E6" w:rsidTr="00A606E6">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pStyle w:val="ListParagraph"/>
              <w:numPr>
                <w:ilvl w:val="0"/>
                <w:numId w:val="15"/>
              </w:numPr>
              <w:spacing w:after="0" w:line="240" w:lineRule="auto"/>
              <w:jc w:val="both"/>
              <w:cnfStyle w:val="000000100000"/>
            </w:pPr>
            <w:r>
              <w:t>In player order, each player takes things from his/her rack and places them on any tiles that s/he owns.</w:t>
            </w:r>
          </w:p>
        </w:tc>
      </w:tr>
      <w:tr w:rsidR="00A606E6" w:rsidRPr="00A606E6" w:rsidTr="00A606E6">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4B4095" w:rsidP="00A606E6">
            <w:pPr>
              <w:jc w:val="both"/>
              <w:cnfStyle w:val="000000000000"/>
            </w:pPr>
            <w:r>
              <w:t>Players’</w:t>
            </w:r>
            <w:r w:rsidR="00A606E6">
              <w:t xml:space="preserve"> things have been placed on their tiles.</w:t>
            </w:r>
          </w:p>
        </w:tc>
      </w:tr>
      <w:tr w:rsidR="00A606E6" w:rsidRPr="00A606E6" w:rsidTr="00A606E6">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100000"/>
            </w:pPr>
            <w:r>
              <w:t>Players are ready to use their Random Events</w:t>
            </w:r>
          </w:p>
        </w:tc>
      </w:tr>
      <w:tr w:rsidR="00A606E6" w:rsidRPr="00A606E6" w:rsidTr="00A606E6">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000000"/>
            </w:pPr>
            <w:r>
              <w:t>N/A</w:t>
            </w:r>
          </w:p>
        </w:tc>
      </w:tr>
      <w:tr w:rsidR="00A606E6" w:rsidRPr="00A606E6" w:rsidTr="00A606E6">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100000"/>
            </w:pPr>
            <w:r>
              <w:t>NFR-01</w:t>
            </w:r>
          </w:p>
        </w:tc>
      </w:tr>
      <w:tr w:rsidR="00A606E6" w:rsidRPr="00A606E6" w:rsidTr="00A606E6">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412D3A" w:rsidP="00A606E6">
            <w:pPr>
              <w:jc w:val="both"/>
              <w:cnfStyle w:val="000000000000"/>
            </w:pPr>
            <w:r>
              <w:t>A-02</w:t>
            </w:r>
          </w:p>
        </w:tc>
      </w:tr>
    </w:tbl>
    <w:p w:rsidR="001F7293" w:rsidRDefault="001F7293" w:rsidP="002C4714"/>
    <w:p w:rsidR="00662455" w:rsidRDefault="00662455" w:rsidP="002C4714"/>
    <w:tbl>
      <w:tblPr>
        <w:tblStyle w:val="LightList-Accent1"/>
        <w:tblW w:w="0" w:type="auto"/>
        <w:tblLook w:val="04A0"/>
      </w:tblPr>
      <w:tblGrid>
        <w:gridCol w:w="2178"/>
        <w:gridCol w:w="7398"/>
      </w:tblGrid>
      <w:tr w:rsidR="00BC43A9" w:rsidTr="00BC43A9">
        <w:trPr>
          <w:cnfStyle w:val="100000000000"/>
        </w:trPr>
        <w:tc>
          <w:tcPr>
            <w:cnfStyle w:val="001000000000"/>
            <w:tcW w:w="2178" w:type="dxa"/>
            <w:tcBorders>
              <w:bottom w:val="single" w:sz="2" w:space="0" w:color="548DD4" w:themeColor="text2" w:themeTint="99"/>
            </w:tcBorders>
          </w:tcPr>
          <w:p w:rsidR="00BC43A9" w:rsidRDefault="00C30658">
            <w:r>
              <w:t>UC-08</w:t>
            </w:r>
          </w:p>
        </w:tc>
        <w:tc>
          <w:tcPr>
            <w:tcW w:w="7398" w:type="dxa"/>
            <w:tcBorders>
              <w:bottom w:val="single" w:sz="2" w:space="0" w:color="548DD4" w:themeColor="text2" w:themeTint="99"/>
            </w:tcBorders>
          </w:tcPr>
          <w:p w:rsidR="00BC43A9" w:rsidRDefault="003D3E0C">
            <w:pPr>
              <w:cnfStyle w:val="100000000000"/>
            </w:pPr>
            <w:r>
              <w:t>Players U</w:t>
            </w:r>
            <w:r w:rsidR="00BC43A9">
              <w:t>se Random Events</w:t>
            </w:r>
          </w:p>
        </w:tc>
      </w:tr>
      <w:tr w:rsidR="00BC43A9" w:rsidRPr="00BC43A9" w:rsidTr="00BC43A9">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100000"/>
            </w:pPr>
            <w:r>
              <w:t>This use case describes the steps for players to use their Random Events</w:t>
            </w:r>
          </w:p>
        </w:tc>
      </w:tr>
      <w:tr w:rsidR="00BC43A9" w:rsidRPr="00BC43A9" w:rsidTr="00BC43A9">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000000"/>
            </w:pPr>
            <w:r>
              <w:t>4 Players</w:t>
            </w:r>
          </w:p>
        </w:tc>
      </w:tr>
      <w:tr w:rsidR="00BC43A9" w:rsidRPr="00BC43A9" w:rsidTr="00BC43A9">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100000"/>
            </w:pPr>
            <w:r>
              <w:t>Players have recruited their things and played relevant pieces on the board.</w:t>
            </w:r>
          </w:p>
        </w:tc>
      </w:tr>
      <w:tr w:rsidR="00BC43A9" w:rsidRPr="00BC43A9" w:rsidTr="00BC43A9">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000000"/>
            </w:pPr>
            <w:r>
              <w:t>At least one player has at least one Random Event that s/he would like to play</w:t>
            </w:r>
          </w:p>
        </w:tc>
      </w:tr>
      <w:tr w:rsidR="00BC43A9" w:rsidRPr="00BC43A9" w:rsidTr="00BC43A9">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Default="00014CAC" w:rsidP="009D774B">
            <w:pPr>
              <w:pStyle w:val="ListParagraph"/>
              <w:numPr>
                <w:ilvl w:val="0"/>
                <w:numId w:val="16"/>
              </w:numPr>
              <w:spacing w:after="0" w:line="240" w:lineRule="auto"/>
              <w:cnfStyle w:val="000000100000"/>
            </w:pPr>
            <w:r>
              <w:t>In Player order, is allowed to play one Random Event (if s/he has any on his/her rack).</w:t>
            </w:r>
          </w:p>
          <w:p w:rsidR="00014CAC" w:rsidRPr="00BC43A9" w:rsidRDefault="00014CAC" w:rsidP="009D774B">
            <w:pPr>
              <w:pStyle w:val="ListParagraph"/>
              <w:numPr>
                <w:ilvl w:val="0"/>
                <w:numId w:val="16"/>
              </w:numPr>
              <w:spacing w:after="0" w:line="240" w:lineRule="auto"/>
              <w:cnfStyle w:val="000000100000"/>
            </w:pPr>
            <w:r>
              <w:t>The corresponding event happens, based on what Random Event was played.</w:t>
            </w:r>
          </w:p>
        </w:tc>
      </w:tr>
      <w:tr w:rsidR="00BC43A9" w:rsidRPr="00BC43A9" w:rsidTr="00BC43A9">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014CAC">
            <w:pPr>
              <w:cnfStyle w:val="000000000000"/>
            </w:pPr>
            <w:r>
              <w:t>At least zero Random Events were played.</w:t>
            </w:r>
          </w:p>
        </w:tc>
      </w:tr>
      <w:tr w:rsidR="00BC43A9" w:rsidRPr="00BC43A9" w:rsidTr="00BC43A9">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014CAC">
            <w:pPr>
              <w:cnfStyle w:val="000000100000"/>
            </w:pPr>
            <w:r>
              <w:t>Players are ready to move their things.</w:t>
            </w:r>
          </w:p>
        </w:tc>
      </w:tr>
      <w:tr w:rsidR="00BC43A9" w:rsidRPr="00BC43A9" w:rsidTr="00BC43A9">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Default="00014CAC">
            <w:pPr>
              <w:cnfStyle w:val="000000000000"/>
            </w:pPr>
            <w:r>
              <w:rPr>
                <w:b/>
              </w:rPr>
              <w:t>No player has a Random Event that they would like to play:</w:t>
            </w:r>
          </w:p>
          <w:p w:rsidR="00014CAC" w:rsidRPr="00014CAC" w:rsidRDefault="00014CAC" w:rsidP="003D3E0C">
            <w:pPr>
              <w:pStyle w:val="ListParagraph"/>
              <w:numPr>
                <w:ilvl w:val="0"/>
                <w:numId w:val="11"/>
              </w:numPr>
              <w:spacing w:after="0" w:line="240" w:lineRule="auto"/>
              <w:cnfStyle w:val="000000000000"/>
            </w:pPr>
            <w:r>
              <w:t xml:space="preserve">The Random Event phase ends and the system </w:t>
            </w:r>
            <w:proofErr w:type="gramStart"/>
            <w:r w:rsidR="003D3E0C">
              <w:t>enters</w:t>
            </w:r>
            <w:proofErr w:type="gramEnd"/>
            <w:r>
              <w:t xml:space="preserve"> the Movement Phase.</w:t>
            </w:r>
          </w:p>
        </w:tc>
      </w:tr>
      <w:tr w:rsidR="00BC43A9" w:rsidRPr="00BC43A9" w:rsidTr="00BC43A9">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014CAC">
            <w:pPr>
              <w:cnfStyle w:val="000000100000"/>
            </w:pPr>
            <w:r>
              <w:t>NFR-01, NFR-03</w:t>
            </w:r>
          </w:p>
        </w:tc>
      </w:tr>
      <w:tr w:rsidR="00BC43A9" w:rsidRPr="00BC43A9" w:rsidTr="00BC43A9">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Default="00014CAC">
            <w:pPr>
              <w:cnfStyle w:val="000000000000"/>
            </w:pPr>
            <w:r>
              <w:t>FR-TS-04</w:t>
            </w:r>
          </w:p>
          <w:p w:rsidR="00E46F0F" w:rsidRDefault="00E46F0F">
            <w:pPr>
              <w:cnfStyle w:val="000000000000"/>
            </w:pPr>
            <w:r>
              <w:t>GR-RE-01</w:t>
            </w:r>
          </w:p>
          <w:p w:rsidR="00251B34" w:rsidRPr="00BC43A9" w:rsidRDefault="00251B34">
            <w:pPr>
              <w:cnfStyle w:val="000000000000"/>
            </w:pPr>
            <w:r>
              <w:t>GR-LL-02</w:t>
            </w:r>
          </w:p>
        </w:tc>
      </w:tr>
    </w:tbl>
    <w:p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tblPr>
      <w:tblGrid>
        <w:gridCol w:w="2178"/>
        <w:gridCol w:w="7398"/>
      </w:tblGrid>
      <w:tr w:rsidR="00014CAC" w:rsidTr="00014CAC">
        <w:trPr>
          <w:cnfStyle w:val="100000000000"/>
        </w:trPr>
        <w:tc>
          <w:tcPr>
            <w:cnfStyle w:val="001000000000"/>
            <w:tcW w:w="2178" w:type="dxa"/>
          </w:tcPr>
          <w:p w:rsidR="00014CAC" w:rsidRDefault="00014CAC" w:rsidP="00C30658">
            <w:r>
              <w:t>UC-</w:t>
            </w:r>
            <w:r w:rsidR="00C30658">
              <w:t>09</w:t>
            </w:r>
          </w:p>
        </w:tc>
        <w:tc>
          <w:tcPr>
            <w:tcW w:w="7398" w:type="dxa"/>
          </w:tcPr>
          <w:p w:rsidR="00014CAC" w:rsidRDefault="00014CAC" w:rsidP="002C4714">
            <w:pPr>
              <w:cnfStyle w:val="100000000000"/>
            </w:pPr>
            <w:r>
              <w:t>Players Move Things</w:t>
            </w:r>
          </w:p>
        </w:tc>
      </w:tr>
      <w:tr w:rsidR="00014CAC" w:rsidRPr="00014CAC" w:rsidTr="00014CAC">
        <w:trPr>
          <w:cnfStyle w:val="000000100000"/>
        </w:trPr>
        <w:tc>
          <w:tcPr>
            <w:cnfStyle w:val="00100000000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rsidR="00014CAC" w:rsidRPr="00014CAC" w:rsidRDefault="00014CAC" w:rsidP="002C4714">
            <w:pPr>
              <w:cnfStyle w:val="000000100000"/>
            </w:pPr>
            <w:r>
              <w:t>This use case describes 4 Players moving their things</w:t>
            </w:r>
          </w:p>
        </w:tc>
      </w:tr>
      <w:tr w:rsidR="00014CAC" w:rsidRPr="00014CAC" w:rsidTr="00014CAC">
        <w:tc>
          <w:tcPr>
            <w:cnfStyle w:val="001000000000"/>
            <w:tcW w:w="2178" w:type="dxa"/>
          </w:tcPr>
          <w:p w:rsidR="00014CAC" w:rsidRPr="00014CAC" w:rsidRDefault="00014CAC" w:rsidP="002C4714">
            <w:pPr>
              <w:rPr>
                <w:b w:val="0"/>
              </w:rPr>
            </w:pPr>
            <w:r w:rsidRPr="00014CAC">
              <w:rPr>
                <w:b w:val="0"/>
              </w:rPr>
              <w:t>Actors</w:t>
            </w:r>
          </w:p>
        </w:tc>
        <w:tc>
          <w:tcPr>
            <w:tcW w:w="7398" w:type="dxa"/>
          </w:tcPr>
          <w:p w:rsidR="00014CAC" w:rsidRPr="00014CAC" w:rsidRDefault="00014CAC" w:rsidP="002C4714">
            <w:pPr>
              <w:cnfStyle w:val="000000000000"/>
            </w:pPr>
            <w:r>
              <w:t>4 Players</w:t>
            </w:r>
          </w:p>
        </w:tc>
      </w:tr>
      <w:tr w:rsidR="00014CAC" w:rsidRPr="00014CAC" w:rsidTr="00014CAC">
        <w:trPr>
          <w:cnfStyle w:val="000000100000"/>
        </w:trPr>
        <w:tc>
          <w:tcPr>
            <w:cnfStyle w:val="00100000000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rsidR="00014CAC" w:rsidRPr="00014CAC" w:rsidRDefault="00014CAC" w:rsidP="002C4714">
            <w:pPr>
              <w:cnfStyle w:val="000000100000"/>
            </w:pPr>
            <w:r>
              <w:t>Players have completed placing their things and playing Random Events</w:t>
            </w:r>
          </w:p>
        </w:tc>
      </w:tr>
      <w:tr w:rsidR="00014CAC" w:rsidRPr="00014CAC" w:rsidTr="00014CAC">
        <w:tc>
          <w:tcPr>
            <w:cnfStyle w:val="001000000000"/>
            <w:tcW w:w="2178" w:type="dxa"/>
          </w:tcPr>
          <w:p w:rsidR="00014CAC" w:rsidRPr="00014CAC" w:rsidRDefault="00014CAC" w:rsidP="002C4714">
            <w:pPr>
              <w:rPr>
                <w:b w:val="0"/>
              </w:rPr>
            </w:pPr>
            <w:r w:rsidRPr="00014CAC">
              <w:rPr>
                <w:b w:val="0"/>
              </w:rPr>
              <w:t>Pre-Condition</w:t>
            </w:r>
          </w:p>
        </w:tc>
        <w:tc>
          <w:tcPr>
            <w:tcW w:w="7398" w:type="dxa"/>
          </w:tcPr>
          <w:p w:rsidR="00014CAC" w:rsidRPr="00014CAC" w:rsidRDefault="00BB163F" w:rsidP="002C4714">
            <w:pPr>
              <w:cnfStyle w:val="000000000000"/>
            </w:pPr>
            <w:r>
              <w:t>Things are in play</w:t>
            </w:r>
          </w:p>
        </w:tc>
      </w:tr>
      <w:tr w:rsidR="00014CAC" w:rsidRPr="00014CAC" w:rsidTr="00014CAC">
        <w:trPr>
          <w:cnfStyle w:val="000000100000"/>
        </w:trPr>
        <w:tc>
          <w:tcPr>
            <w:cnfStyle w:val="00100000000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rsidR="00014CAC" w:rsidRDefault="009A28E9" w:rsidP="002C4714">
            <w:pPr>
              <w:cnfStyle w:val="000000100000"/>
            </w:pPr>
            <w:r>
              <w:t>In Player order,</w:t>
            </w:r>
          </w:p>
          <w:p w:rsidR="009A28E9" w:rsidRDefault="009A28E9" w:rsidP="009A28E9">
            <w:pPr>
              <w:pStyle w:val="ListParagraph"/>
              <w:numPr>
                <w:ilvl w:val="0"/>
                <w:numId w:val="17"/>
              </w:numPr>
              <w:spacing w:after="0" w:line="240" w:lineRule="auto"/>
              <w:cnfStyle w:val="000000100000"/>
            </w:pPr>
            <w:r>
              <w:t>The current player selects things (if any) to move from the currently selected tile.</w:t>
            </w:r>
          </w:p>
          <w:p w:rsidR="009A28E9" w:rsidRDefault="009A28E9" w:rsidP="009A28E9">
            <w:pPr>
              <w:pStyle w:val="ListParagraph"/>
              <w:numPr>
                <w:ilvl w:val="0"/>
                <w:numId w:val="17"/>
              </w:numPr>
              <w:spacing w:after="0" w:line="240" w:lineRule="auto"/>
              <w:cnfStyle w:val="000000100000"/>
            </w:pPr>
            <w:r>
              <w:t>The current player moves the selected things to the designated tile.</w:t>
            </w:r>
          </w:p>
          <w:p w:rsidR="009A28E9" w:rsidRPr="00014CAC" w:rsidRDefault="009A28E9" w:rsidP="009A28E9">
            <w:pPr>
              <w:pStyle w:val="ListParagraph"/>
              <w:numPr>
                <w:ilvl w:val="0"/>
                <w:numId w:val="17"/>
              </w:numPr>
              <w:spacing w:after="0" w:line="240" w:lineRule="auto"/>
              <w:cnfStyle w:val="000000100000"/>
            </w:pPr>
            <w:r>
              <w:t>The system accepts the move to a hex owned by the current player</w:t>
            </w:r>
          </w:p>
        </w:tc>
      </w:tr>
      <w:tr w:rsidR="00014CAC" w:rsidRPr="00014CAC" w:rsidTr="00014CAC">
        <w:tc>
          <w:tcPr>
            <w:cnfStyle w:val="001000000000"/>
            <w:tcW w:w="2178" w:type="dxa"/>
          </w:tcPr>
          <w:p w:rsidR="00014CAC" w:rsidRPr="00014CAC" w:rsidRDefault="00014CAC" w:rsidP="002C4714">
            <w:pPr>
              <w:rPr>
                <w:b w:val="0"/>
              </w:rPr>
            </w:pPr>
            <w:r w:rsidRPr="00014CAC">
              <w:rPr>
                <w:b w:val="0"/>
              </w:rPr>
              <w:t>Post-Condition</w:t>
            </w:r>
          </w:p>
        </w:tc>
        <w:tc>
          <w:tcPr>
            <w:tcW w:w="7398" w:type="dxa"/>
          </w:tcPr>
          <w:p w:rsidR="00014CAC" w:rsidRPr="00014CAC" w:rsidRDefault="009A28E9" w:rsidP="002C4714">
            <w:pPr>
              <w:cnfStyle w:val="000000000000"/>
            </w:pPr>
            <w:r>
              <w:t>Things have been moved</w:t>
            </w:r>
          </w:p>
        </w:tc>
      </w:tr>
      <w:tr w:rsidR="00014CAC" w:rsidRPr="00014CAC" w:rsidTr="00014CAC">
        <w:trPr>
          <w:cnfStyle w:val="000000100000"/>
        </w:trPr>
        <w:tc>
          <w:tcPr>
            <w:cnfStyle w:val="00100000000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rsidR="00014CAC" w:rsidRPr="00014CAC" w:rsidRDefault="009A28E9" w:rsidP="002C4714">
            <w:pPr>
              <w:cnfStyle w:val="000000100000"/>
            </w:pPr>
            <w:r>
              <w:t>System continues to Combat Phase</w:t>
            </w:r>
          </w:p>
        </w:tc>
      </w:tr>
      <w:tr w:rsidR="00014CAC" w:rsidRPr="00014CAC" w:rsidTr="00014CAC">
        <w:tc>
          <w:tcPr>
            <w:cnfStyle w:val="001000000000"/>
            <w:tcW w:w="2178" w:type="dxa"/>
          </w:tcPr>
          <w:p w:rsidR="00014CAC" w:rsidRPr="00014CAC" w:rsidRDefault="00014CAC" w:rsidP="002C4714">
            <w:pPr>
              <w:rPr>
                <w:b w:val="0"/>
              </w:rPr>
            </w:pPr>
            <w:r w:rsidRPr="00014CAC">
              <w:rPr>
                <w:b w:val="0"/>
              </w:rPr>
              <w:t>Alternative Scenarios</w:t>
            </w:r>
          </w:p>
        </w:tc>
        <w:tc>
          <w:tcPr>
            <w:tcW w:w="7398" w:type="dxa"/>
          </w:tcPr>
          <w:p w:rsidR="00014CAC" w:rsidRDefault="009A28E9" w:rsidP="002C4714">
            <w:pPr>
              <w:cnfStyle w:val="000000000000"/>
            </w:pPr>
            <w:r>
              <w:t>2a. The current player moved to an unexplored tile</w:t>
            </w:r>
          </w:p>
          <w:p w:rsidR="009A28E9" w:rsidRDefault="009A28E9" w:rsidP="009A28E9">
            <w:pPr>
              <w:pStyle w:val="ListParagraph"/>
              <w:numPr>
                <w:ilvl w:val="0"/>
                <w:numId w:val="11"/>
              </w:numPr>
              <w:spacing w:after="0" w:line="240" w:lineRule="auto"/>
              <w:cnfStyle w:val="000000000000"/>
            </w:pPr>
            <w:r>
              <w:t>System rolls die to see if defenders appear</w:t>
            </w:r>
          </w:p>
          <w:p w:rsidR="009A28E9" w:rsidRDefault="009A28E9" w:rsidP="009A28E9">
            <w:pPr>
              <w:pStyle w:val="ListParagraph"/>
              <w:numPr>
                <w:ilvl w:val="0"/>
                <w:numId w:val="11"/>
              </w:numPr>
              <w:spacing w:after="0" w:line="240" w:lineRule="auto"/>
              <w:cnfStyle w:val="000000000000"/>
            </w:pPr>
            <w:r>
              <w:t>If defenders appeared, players resolve combat in the Combat Phase</w:t>
            </w:r>
          </w:p>
          <w:p w:rsidR="009A28E9" w:rsidRDefault="009A28E9" w:rsidP="009A28E9">
            <w:pPr>
              <w:cnfStyle w:val="000000000000"/>
            </w:pPr>
            <w:r>
              <w:t>2b. The current player moved to an enemy player’s tile</w:t>
            </w:r>
          </w:p>
          <w:p w:rsidR="009A28E9" w:rsidRPr="00014CAC" w:rsidRDefault="009A28E9" w:rsidP="009A28E9">
            <w:pPr>
              <w:pStyle w:val="ListParagraph"/>
              <w:numPr>
                <w:ilvl w:val="0"/>
                <w:numId w:val="18"/>
              </w:numPr>
              <w:spacing w:after="0" w:line="240" w:lineRule="auto"/>
              <w:cnfStyle w:val="000000000000"/>
            </w:pPr>
            <w:r>
              <w:t>Combat will be resolved in the Combat Phase</w:t>
            </w:r>
          </w:p>
        </w:tc>
      </w:tr>
      <w:tr w:rsidR="00014CAC" w:rsidRPr="00014CAC" w:rsidTr="00014CAC">
        <w:trPr>
          <w:cnfStyle w:val="000000100000"/>
        </w:trPr>
        <w:tc>
          <w:tcPr>
            <w:cnfStyle w:val="00100000000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rsidR="00014CAC" w:rsidRPr="00014CAC" w:rsidRDefault="001E0021" w:rsidP="002C4714">
            <w:pPr>
              <w:cnfStyle w:val="000000100000"/>
            </w:pPr>
            <w:r>
              <w:t>NFR-01, NFR-03</w:t>
            </w:r>
          </w:p>
        </w:tc>
      </w:tr>
      <w:tr w:rsidR="00014CAC" w:rsidRPr="00014CAC" w:rsidTr="00014CAC">
        <w:tc>
          <w:tcPr>
            <w:cnfStyle w:val="001000000000"/>
            <w:tcW w:w="2178" w:type="dxa"/>
          </w:tcPr>
          <w:p w:rsidR="00014CAC" w:rsidRPr="00014CAC" w:rsidRDefault="00014CAC" w:rsidP="002C4714">
            <w:pPr>
              <w:rPr>
                <w:b w:val="0"/>
              </w:rPr>
            </w:pPr>
            <w:r w:rsidRPr="00014CAC">
              <w:rPr>
                <w:b w:val="0"/>
              </w:rPr>
              <w:t>Policies</w:t>
            </w:r>
          </w:p>
        </w:tc>
        <w:tc>
          <w:tcPr>
            <w:tcW w:w="7398" w:type="dxa"/>
          </w:tcPr>
          <w:p w:rsidR="00014CAC" w:rsidRDefault="009A28E9" w:rsidP="002C4714">
            <w:pPr>
              <w:cnfStyle w:val="000000000000"/>
            </w:pPr>
            <w:r>
              <w:t>All FR-MT</w:t>
            </w:r>
          </w:p>
          <w:p w:rsidR="009A28E9" w:rsidRDefault="009A28E9" w:rsidP="002C4714">
            <w:pPr>
              <w:cnfStyle w:val="000000000000"/>
            </w:pPr>
            <w:r>
              <w:t>All FR-EX</w:t>
            </w:r>
          </w:p>
          <w:p w:rsidR="009A28E9" w:rsidRPr="00014CAC" w:rsidRDefault="009A28E9" w:rsidP="002C4714">
            <w:pPr>
              <w:cnfStyle w:val="000000000000"/>
            </w:pPr>
            <w:r>
              <w:t>A-06</w:t>
            </w:r>
          </w:p>
        </w:tc>
      </w:tr>
    </w:tbl>
    <w:p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tblPr>
      <w:tblGrid>
        <w:gridCol w:w="2178"/>
        <w:gridCol w:w="7398"/>
      </w:tblGrid>
      <w:tr w:rsidR="003D3E0C" w:rsidTr="003D3E0C">
        <w:trPr>
          <w:cnfStyle w:val="100000000000"/>
        </w:trPr>
        <w:tc>
          <w:tcPr>
            <w:cnfStyle w:val="001000000000"/>
            <w:tcW w:w="2178" w:type="dxa"/>
          </w:tcPr>
          <w:p w:rsidR="003D3E0C" w:rsidRDefault="00C30658" w:rsidP="002C4714">
            <w:r>
              <w:t>UC-10</w:t>
            </w:r>
          </w:p>
        </w:tc>
        <w:tc>
          <w:tcPr>
            <w:tcW w:w="7398" w:type="dxa"/>
          </w:tcPr>
          <w:p w:rsidR="003D3E0C" w:rsidRDefault="003D3E0C" w:rsidP="002C4714">
            <w:pPr>
              <w:cnfStyle w:val="100000000000"/>
            </w:pPr>
            <w:r>
              <w:t>Players Enter Combat</w:t>
            </w:r>
          </w:p>
        </w:tc>
      </w:tr>
      <w:tr w:rsidR="003D3E0C" w:rsidRPr="003D3E0C" w:rsidTr="003D3E0C">
        <w:trPr>
          <w:cnfStyle w:val="000000100000"/>
        </w:trPr>
        <w:tc>
          <w:tcPr>
            <w:cnfStyle w:val="00100000000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rsidR="003D3E0C" w:rsidRPr="003D3E0C" w:rsidRDefault="003D3E0C" w:rsidP="002C4714">
            <w:pPr>
              <w:cnfStyle w:val="000000100000"/>
            </w:pPr>
            <w:r>
              <w:t>This use case describes players resolving Combat from the Movement Phase</w:t>
            </w:r>
          </w:p>
        </w:tc>
      </w:tr>
      <w:tr w:rsidR="003D3E0C" w:rsidRPr="003D3E0C" w:rsidTr="003D3E0C">
        <w:tc>
          <w:tcPr>
            <w:cnfStyle w:val="001000000000"/>
            <w:tcW w:w="2178" w:type="dxa"/>
          </w:tcPr>
          <w:p w:rsidR="003D3E0C" w:rsidRPr="003D3E0C" w:rsidRDefault="003D3E0C" w:rsidP="002C4714">
            <w:pPr>
              <w:rPr>
                <w:b w:val="0"/>
              </w:rPr>
            </w:pPr>
            <w:r>
              <w:rPr>
                <w:b w:val="0"/>
              </w:rPr>
              <w:t>Actors</w:t>
            </w:r>
          </w:p>
        </w:tc>
        <w:tc>
          <w:tcPr>
            <w:tcW w:w="7398" w:type="dxa"/>
          </w:tcPr>
          <w:p w:rsidR="003D3E0C" w:rsidRPr="003D3E0C" w:rsidRDefault="003D3E0C" w:rsidP="002C4714">
            <w:pPr>
              <w:cnfStyle w:val="000000000000"/>
            </w:pPr>
            <w:r>
              <w:t>4 Players</w:t>
            </w:r>
          </w:p>
        </w:tc>
      </w:tr>
      <w:tr w:rsidR="003D3E0C" w:rsidRPr="003D3E0C" w:rsidTr="003D3E0C">
        <w:trPr>
          <w:cnfStyle w:val="000000100000"/>
        </w:trPr>
        <w:tc>
          <w:tcPr>
            <w:cnfStyle w:val="00100000000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rsidR="003D3E0C" w:rsidRPr="003D3E0C" w:rsidRDefault="003D3E0C" w:rsidP="002C4714">
            <w:pPr>
              <w:cnfStyle w:val="000000100000"/>
            </w:pPr>
            <w:r>
              <w:t>Combat from the Movement Phase must be resolved</w:t>
            </w:r>
          </w:p>
        </w:tc>
      </w:tr>
      <w:tr w:rsidR="003D3E0C" w:rsidRPr="003D3E0C" w:rsidTr="003D3E0C">
        <w:tc>
          <w:tcPr>
            <w:cnfStyle w:val="001000000000"/>
            <w:tcW w:w="2178" w:type="dxa"/>
          </w:tcPr>
          <w:p w:rsidR="003D3E0C" w:rsidRPr="003D3E0C" w:rsidRDefault="003D3E0C" w:rsidP="002C4714">
            <w:pPr>
              <w:rPr>
                <w:b w:val="0"/>
              </w:rPr>
            </w:pPr>
            <w:r>
              <w:rPr>
                <w:b w:val="0"/>
              </w:rPr>
              <w:t>Pre-Condition</w:t>
            </w:r>
          </w:p>
        </w:tc>
        <w:tc>
          <w:tcPr>
            <w:tcW w:w="7398" w:type="dxa"/>
          </w:tcPr>
          <w:p w:rsidR="003D3E0C" w:rsidRPr="003D3E0C" w:rsidRDefault="003D3E0C" w:rsidP="002C4714">
            <w:pPr>
              <w:cnfStyle w:val="000000000000"/>
            </w:pPr>
            <w:r>
              <w:t>A Player has unresolved Combat</w:t>
            </w:r>
          </w:p>
        </w:tc>
      </w:tr>
      <w:tr w:rsidR="003D3E0C" w:rsidRPr="003D3E0C" w:rsidTr="003D3E0C">
        <w:trPr>
          <w:cnfStyle w:val="000000100000"/>
        </w:trPr>
        <w:tc>
          <w:tcPr>
            <w:cnfStyle w:val="00100000000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rsidR="003D3E0C" w:rsidRDefault="003D3E0C" w:rsidP="003D3E0C">
            <w:pPr>
              <w:cnfStyle w:val="000000100000"/>
            </w:pPr>
            <w:r>
              <w:t xml:space="preserve">In each tile with an unresolved battle, repeat the following until the system </w:t>
            </w:r>
            <w:r>
              <w:lastRenderedPageBreak/>
              <w:t>signals the battle to be complete:</w:t>
            </w:r>
          </w:p>
          <w:p w:rsidR="003D3E0C" w:rsidRDefault="003D3E0C" w:rsidP="003D3E0C">
            <w:pPr>
              <w:pStyle w:val="ListParagraph"/>
              <w:numPr>
                <w:ilvl w:val="0"/>
                <w:numId w:val="20"/>
              </w:numPr>
              <w:cnfStyle w:val="000000100000"/>
            </w:pPr>
            <w:r>
              <w:t>If more than two players are involved in the current battle, then the system asks each participant to select another participant of this battle as target.</w:t>
            </w:r>
          </w:p>
          <w:p w:rsidR="003D3E0C" w:rsidRDefault="003D3E0C" w:rsidP="003D3E0C">
            <w:pPr>
              <w:pStyle w:val="ListParagraph"/>
              <w:numPr>
                <w:ilvl w:val="0"/>
                <w:numId w:val="20"/>
              </w:numPr>
              <w:cnfStyle w:val="000000100000"/>
            </w:pPr>
            <w:r>
              <w:t>Each participant rolls for each of his/her creatures involved in the current round of combat to determine how many hits s/he inflicts to his/her selected target.</w:t>
            </w:r>
          </w:p>
          <w:p w:rsidR="003D3E0C" w:rsidRDefault="003D3E0C" w:rsidP="003D3E0C">
            <w:pPr>
              <w:pStyle w:val="ListParagraph"/>
              <w:numPr>
                <w:ilvl w:val="0"/>
                <w:numId w:val="20"/>
              </w:numPr>
              <w:cnfStyle w:val="000000100000"/>
            </w:pPr>
            <w:r>
              <w:t>For each hit received by a participant, the game asks that participant to select a thing to discard for its army involved in that combat.</w:t>
            </w:r>
          </w:p>
          <w:p w:rsidR="003D3E0C" w:rsidRDefault="003D3E0C" w:rsidP="003D3E0C">
            <w:pPr>
              <w:pStyle w:val="ListParagraph"/>
              <w:numPr>
                <w:ilvl w:val="0"/>
                <w:numId w:val="20"/>
              </w:numPr>
              <w:cnfStyle w:val="000000100000"/>
            </w:pPr>
            <w:r>
              <w:t>The game offers each relevant participant the possibility of retreating.</w:t>
            </w:r>
          </w:p>
          <w:p w:rsidR="003D3E0C" w:rsidRDefault="003D3E0C" w:rsidP="0021388E">
            <w:pPr>
              <w:pStyle w:val="ListParagraph"/>
              <w:numPr>
                <w:ilvl w:val="0"/>
                <w:numId w:val="20"/>
              </w:numPr>
              <w:cnfStyle w:val="000000100000"/>
            </w:pPr>
            <w:r>
              <w:t>The game declares combat to be over in this tile if none or a single participant is left in this tile, in which case:</w:t>
            </w:r>
          </w:p>
          <w:p w:rsidR="003D3E0C" w:rsidRPr="003D3E0C" w:rsidRDefault="003D3E0C" w:rsidP="003D3E0C">
            <w:pPr>
              <w:pStyle w:val="ListParagraph"/>
              <w:numPr>
                <w:ilvl w:val="1"/>
                <w:numId w:val="20"/>
              </w:numPr>
              <w:cnfStyle w:val="000000100000"/>
            </w:pPr>
            <w:r>
              <w:t>the status of any fort in that tile is resolved</w:t>
            </w:r>
          </w:p>
        </w:tc>
      </w:tr>
      <w:tr w:rsidR="003D3E0C" w:rsidRPr="003D3E0C" w:rsidTr="003D3E0C">
        <w:tc>
          <w:tcPr>
            <w:cnfStyle w:val="001000000000"/>
            <w:tcW w:w="2178" w:type="dxa"/>
          </w:tcPr>
          <w:p w:rsidR="003D3E0C" w:rsidRPr="003D3E0C" w:rsidRDefault="003D3E0C" w:rsidP="002C4714">
            <w:pPr>
              <w:rPr>
                <w:b w:val="0"/>
              </w:rPr>
            </w:pPr>
            <w:r>
              <w:rPr>
                <w:b w:val="0"/>
              </w:rPr>
              <w:lastRenderedPageBreak/>
              <w:t>Post-Condition</w:t>
            </w:r>
          </w:p>
        </w:tc>
        <w:tc>
          <w:tcPr>
            <w:tcW w:w="7398" w:type="dxa"/>
          </w:tcPr>
          <w:p w:rsidR="003D3E0C" w:rsidRPr="003D3E0C" w:rsidRDefault="003D3E0C" w:rsidP="002C4714">
            <w:pPr>
              <w:cnfStyle w:val="000000000000"/>
            </w:pPr>
            <w:r>
              <w:t>All combats have been resolved</w:t>
            </w:r>
          </w:p>
        </w:tc>
      </w:tr>
      <w:tr w:rsidR="003D3E0C" w:rsidRPr="003D3E0C" w:rsidTr="003D3E0C">
        <w:trPr>
          <w:cnfStyle w:val="000000100000"/>
        </w:trPr>
        <w:tc>
          <w:tcPr>
            <w:cnfStyle w:val="00100000000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rsidR="003D3E0C" w:rsidRPr="003D3E0C" w:rsidRDefault="003D3E0C" w:rsidP="002C4714">
            <w:pPr>
              <w:cnfStyle w:val="000000100000"/>
            </w:pPr>
            <w:r>
              <w:t>The system continues to the Construction Phase</w:t>
            </w:r>
          </w:p>
        </w:tc>
      </w:tr>
      <w:tr w:rsidR="003D3E0C" w:rsidRPr="003D3E0C" w:rsidTr="003D3E0C">
        <w:tc>
          <w:tcPr>
            <w:cnfStyle w:val="001000000000"/>
            <w:tcW w:w="2178" w:type="dxa"/>
          </w:tcPr>
          <w:p w:rsidR="003D3E0C" w:rsidRPr="003D3E0C" w:rsidRDefault="003D3E0C" w:rsidP="002C4714">
            <w:pPr>
              <w:rPr>
                <w:b w:val="0"/>
              </w:rPr>
            </w:pPr>
            <w:r>
              <w:rPr>
                <w:b w:val="0"/>
              </w:rPr>
              <w:t>Alternative Scenarios</w:t>
            </w:r>
          </w:p>
        </w:tc>
        <w:tc>
          <w:tcPr>
            <w:tcW w:w="7398" w:type="dxa"/>
          </w:tcPr>
          <w:p w:rsidR="003D3E0C" w:rsidRDefault="003D3E0C" w:rsidP="003D3E0C">
            <w:pPr>
              <w:cnfStyle w:val="000000000000"/>
            </w:pPr>
            <w:r>
              <w:t>2a. Tile has no fort so no fort is placed on the tile</w:t>
            </w:r>
          </w:p>
          <w:p w:rsidR="003D3E0C" w:rsidRPr="003D3E0C" w:rsidRDefault="003D3E0C" w:rsidP="003D3E0C">
            <w:pPr>
              <w:cnfStyle w:val="000000000000"/>
            </w:pPr>
            <w:r>
              <w:t>2b. Battle had no victor, so the tile is set to neutral territory</w:t>
            </w:r>
          </w:p>
        </w:tc>
      </w:tr>
      <w:tr w:rsidR="003D3E0C" w:rsidRPr="003D3E0C" w:rsidTr="003D3E0C">
        <w:trPr>
          <w:cnfStyle w:val="000000100000"/>
        </w:trPr>
        <w:tc>
          <w:tcPr>
            <w:cnfStyle w:val="00100000000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rsidR="003D3E0C" w:rsidRPr="003D3E0C" w:rsidRDefault="0021388E" w:rsidP="002C4714">
            <w:pPr>
              <w:cnfStyle w:val="000000100000"/>
            </w:pPr>
            <w:r>
              <w:t>NFR-01, NFR-03</w:t>
            </w:r>
          </w:p>
        </w:tc>
      </w:tr>
      <w:tr w:rsidR="003D3E0C" w:rsidRPr="003D3E0C" w:rsidTr="003D3E0C">
        <w:tc>
          <w:tcPr>
            <w:cnfStyle w:val="001000000000"/>
            <w:tcW w:w="2178" w:type="dxa"/>
          </w:tcPr>
          <w:p w:rsidR="003D3E0C" w:rsidRPr="003D3E0C" w:rsidRDefault="003D3E0C" w:rsidP="002C4714">
            <w:pPr>
              <w:rPr>
                <w:b w:val="0"/>
              </w:rPr>
            </w:pPr>
            <w:r>
              <w:rPr>
                <w:b w:val="0"/>
              </w:rPr>
              <w:t>Policies</w:t>
            </w:r>
          </w:p>
        </w:tc>
        <w:tc>
          <w:tcPr>
            <w:tcW w:w="7398" w:type="dxa"/>
          </w:tcPr>
          <w:p w:rsidR="003D3E0C" w:rsidRDefault="0021388E" w:rsidP="002C4714">
            <w:pPr>
              <w:cnfStyle w:val="000000000000"/>
            </w:pPr>
            <w:r>
              <w:t>All FR-CB</w:t>
            </w:r>
          </w:p>
          <w:p w:rsidR="0021388E" w:rsidRDefault="0021388E" w:rsidP="002C4714">
            <w:pPr>
              <w:cnfStyle w:val="000000000000"/>
            </w:pPr>
            <w:r>
              <w:t>FR-FT-02</w:t>
            </w:r>
          </w:p>
          <w:p w:rsidR="0021388E" w:rsidRDefault="0021388E" w:rsidP="002C4714">
            <w:pPr>
              <w:cnfStyle w:val="000000000000"/>
            </w:pPr>
            <w:r>
              <w:t>FR-IF-02</w:t>
            </w:r>
          </w:p>
          <w:p w:rsidR="0021388E" w:rsidRPr="003D3E0C" w:rsidRDefault="0021388E" w:rsidP="002C4714">
            <w:pPr>
              <w:cnfStyle w:val="000000000000"/>
            </w:pPr>
            <w:r>
              <w:t>A-04</w:t>
            </w:r>
          </w:p>
        </w:tc>
      </w:tr>
    </w:tbl>
    <w:p w:rsidR="003D3E0C" w:rsidRDefault="003D3E0C" w:rsidP="002C4714"/>
    <w:tbl>
      <w:tblPr>
        <w:tblStyle w:val="LightList-Accent1"/>
        <w:tblW w:w="0" w:type="auto"/>
        <w:tblLook w:val="04A0"/>
      </w:tblPr>
      <w:tblGrid>
        <w:gridCol w:w="2178"/>
        <w:gridCol w:w="7398"/>
      </w:tblGrid>
      <w:tr w:rsidR="007C0C9A" w:rsidTr="007C0C9A">
        <w:trPr>
          <w:cnfStyle w:val="100000000000"/>
        </w:trPr>
        <w:tc>
          <w:tcPr>
            <w:cnfStyle w:val="001000000000"/>
            <w:tcW w:w="2178" w:type="dxa"/>
            <w:tcBorders>
              <w:bottom w:val="single" w:sz="2" w:space="0" w:color="548DD4" w:themeColor="text2" w:themeTint="99"/>
            </w:tcBorders>
          </w:tcPr>
          <w:p w:rsidR="007C0C9A" w:rsidRDefault="00C30658" w:rsidP="002C4714">
            <w:r>
              <w:t>UC-11</w:t>
            </w:r>
          </w:p>
        </w:tc>
        <w:tc>
          <w:tcPr>
            <w:tcW w:w="7398" w:type="dxa"/>
            <w:tcBorders>
              <w:bottom w:val="single" w:sz="2" w:space="0" w:color="548DD4" w:themeColor="text2" w:themeTint="99"/>
            </w:tcBorders>
          </w:tcPr>
          <w:p w:rsidR="007C0C9A" w:rsidRDefault="007C0C9A" w:rsidP="002C4714">
            <w:pPr>
              <w:cnfStyle w:val="100000000000"/>
            </w:pPr>
            <w:r>
              <w:t>Players Construct Forts</w:t>
            </w:r>
          </w:p>
        </w:tc>
      </w:tr>
      <w:tr w:rsidR="007C0C9A" w:rsidRPr="007C0C9A" w:rsidTr="007C0C9A">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100000"/>
            </w:pPr>
            <w:r>
              <w:t>This use case describes 4 Players constructing Forts</w:t>
            </w:r>
          </w:p>
        </w:tc>
      </w:tr>
      <w:tr w:rsidR="007C0C9A" w:rsidRPr="007C0C9A" w:rsidTr="007C0C9A">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000000"/>
            </w:pPr>
            <w:r>
              <w:t>4 Players</w:t>
            </w:r>
          </w:p>
        </w:tc>
      </w:tr>
      <w:tr w:rsidR="007C0C9A" w:rsidRPr="007C0C9A" w:rsidTr="007C0C9A">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100000"/>
            </w:pPr>
            <w:r>
              <w:t>Players have resolved all battles</w:t>
            </w:r>
          </w:p>
        </w:tc>
      </w:tr>
      <w:tr w:rsidR="007C0C9A" w:rsidRPr="007C0C9A" w:rsidTr="007C0C9A">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000000"/>
            </w:pPr>
          </w:p>
        </w:tc>
      </w:tr>
      <w:tr w:rsidR="007C0C9A" w:rsidRPr="007C0C9A" w:rsidTr="007C0C9A">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7C0C9A">
            <w:pPr>
              <w:pStyle w:val="ListParagraph"/>
              <w:numPr>
                <w:ilvl w:val="0"/>
                <w:numId w:val="22"/>
              </w:numPr>
              <w:spacing w:after="0" w:line="240" w:lineRule="auto"/>
              <w:cnfStyle w:val="000000100000"/>
            </w:pPr>
            <w:r>
              <w:t>Each player is given the option of either building a fort on a tile that they own, or upgrading an existing fort.</w:t>
            </w:r>
          </w:p>
        </w:tc>
      </w:tr>
      <w:tr w:rsidR="007C0C9A" w:rsidRPr="007C0C9A" w:rsidTr="007C0C9A">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7C0C9A" w:rsidRDefault="00E46F0F" w:rsidP="00E46F0F">
            <w:pPr>
              <w:cnfStyle w:val="000000000000"/>
            </w:pPr>
            <w:r>
              <w:t>Players have constructed forts</w:t>
            </w:r>
          </w:p>
        </w:tc>
      </w:tr>
      <w:tr w:rsidR="007C0C9A" w:rsidRPr="007C0C9A" w:rsidTr="007C0C9A">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E46F0F" w:rsidRDefault="00E46F0F" w:rsidP="00E46F0F">
            <w:pPr>
              <w:pStyle w:val="ListParagraph"/>
              <w:numPr>
                <w:ilvl w:val="0"/>
                <w:numId w:val="24"/>
              </w:numPr>
              <w:spacing w:after="0" w:line="240" w:lineRule="auto"/>
              <w:cnfStyle w:val="000000100000"/>
            </w:pPr>
            <w:r>
              <w:rPr>
                <w:u w:val="single"/>
              </w:rPr>
              <w:t>Player wins</w:t>
            </w:r>
          </w:p>
          <w:p w:rsidR="00E46F0F" w:rsidRPr="007C0C9A" w:rsidRDefault="00E46F0F" w:rsidP="00E46F0F">
            <w:pPr>
              <w:pStyle w:val="ListParagraph"/>
              <w:numPr>
                <w:ilvl w:val="0"/>
                <w:numId w:val="24"/>
              </w:numPr>
              <w:spacing w:after="0" w:line="240" w:lineRule="auto"/>
              <w:cnfStyle w:val="000000100000"/>
            </w:pPr>
            <w:r>
              <w:rPr>
                <w:u w:val="single"/>
              </w:rPr>
              <w:t>Players Use Special Character Abilities</w:t>
            </w:r>
          </w:p>
        </w:tc>
      </w:tr>
      <w:tr w:rsidR="007C0C9A" w:rsidRPr="007C0C9A" w:rsidTr="007C0C9A">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Default="007C0C9A" w:rsidP="002C4714">
            <w:pPr>
              <w:cnfStyle w:val="000000000000"/>
              <w:rPr>
                <w:b/>
              </w:rPr>
            </w:pPr>
            <w:r>
              <w:t xml:space="preserve">1b. </w:t>
            </w:r>
            <w:r w:rsidRPr="007C0C9A">
              <w:rPr>
                <w:b/>
              </w:rPr>
              <w:t>Player upgrades fort to Citadel</w:t>
            </w:r>
          </w:p>
          <w:p w:rsidR="007C0C9A" w:rsidRPr="007C0C9A" w:rsidRDefault="00E46F0F" w:rsidP="007C0C9A">
            <w:pPr>
              <w:pStyle w:val="ListParagraph"/>
              <w:numPr>
                <w:ilvl w:val="0"/>
                <w:numId w:val="18"/>
              </w:numPr>
              <w:spacing w:after="0" w:line="240" w:lineRule="auto"/>
              <w:cnfStyle w:val="000000000000"/>
            </w:pPr>
            <w:r>
              <w:t>System determines if the Player should win</w:t>
            </w:r>
          </w:p>
        </w:tc>
      </w:tr>
      <w:tr w:rsidR="007C0C9A" w:rsidRPr="007C0C9A" w:rsidTr="007C0C9A">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E46F0F" w:rsidP="002C4714">
            <w:pPr>
              <w:cnfStyle w:val="000000100000"/>
            </w:pPr>
            <w:r>
              <w:t>NFR-01, NFR-03</w:t>
            </w:r>
          </w:p>
        </w:tc>
      </w:tr>
      <w:tr w:rsidR="007C0C9A" w:rsidRPr="007C0C9A" w:rsidTr="007C0C9A">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000000"/>
            </w:pPr>
            <w:r>
              <w:t>FR-FT-01</w:t>
            </w:r>
          </w:p>
        </w:tc>
      </w:tr>
    </w:tbl>
    <w:p w:rsidR="007C0C9A" w:rsidRDefault="007C0C9A" w:rsidP="002C4714"/>
    <w:tbl>
      <w:tblPr>
        <w:tblStyle w:val="LightList-Accent1"/>
        <w:tblW w:w="0" w:type="auto"/>
        <w:tblLook w:val="04A0"/>
      </w:tblPr>
      <w:tblGrid>
        <w:gridCol w:w="2178"/>
        <w:gridCol w:w="7398"/>
      </w:tblGrid>
      <w:tr w:rsidR="00E46F0F" w:rsidTr="00E46F0F">
        <w:trPr>
          <w:cnfStyle w:val="100000000000"/>
        </w:trPr>
        <w:tc>
          <w:tcPr>
            <w:cnfStyle w:val="001000000000"/>
            <w:tcW w:w="2178" w:type="dxa"/>
            <w:tcBorders>
              <w:bottom w:val="single" w:sz="2" w:space="0" w:color="548DD4" w:themeColor="text2" w:themeTint="99"/>
            </w:tcBorders>
          </w:tcPr>
          <w:p w:rsidR="00E46F0F" w:rsidRDefault="00C30658" w:rsidP="002C4714">
            <w:r>
              <w:t>UC-12</w:t>
            </w:r>
          </w:p>
        </w:tc>
        <w:tc>
          <w:tcPr>
            <w:tcW w:w="7398" w:type="dxa"/>
            <w:tcBorders>
              <w:bottom w:val="single" w:sz="2" w:space="0" w:color="548DD4" w:themeColor="text2" w:themeTint="99"/>
            </w:tcBorders>
          </w:tcPr>
          <w:p w:rsidR="00E46F0F" w:rsidRDefault="00E46F0F" w:rsidP="002C4714">
            <w:pPr>
              <w:cnfStyle w:val="100000000000"/>
            </w:pPr>
            <w:r>
              <w:t>Players Use Special Character Abilities</w:t>
            </w:r>
          </w:p>
        </w:tc>
      </w:tr>
      <w:tr w:rsidR="00E46F0F" w:rsidRPr="00E46F0F" w:rsidTr="00E46F0F">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4360D6" w:rsidP="002C4714">
            <w:pPr>
              <w:cnfStyle w:val="000000100000"/>
            </w:pPr>
            <w:r>
              <w:t>This use case describes 4 Players using their Special Character abilities</w:t>
            </w:r>
          </w:p>
        </w:tc>
      </w:tr>
      <w:tr w:rsidR="00E46F0F" w:rsidRPr="00E46F0F" w:rsidTr="00E46F0F">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4360D6" w:rsidP="002C4714">
            <w:pPr>
              <w:cnfStyle w:val="000000000000"/>
            </w:pPr>
            <w:r>
              <w:t>4 Players</w:t>
            </w:r>
          </w:p>
        </w:tc>
      </w:tr>
      <w:tr w:rsidR="00E46F0F" w:rsidRPr="00E46F0F" w:rsidTr="00E46F0F">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4360D6" w:rsidP="002C4714">
            <w:pPr>
              <w:cnfStyle w:val="000000100000"/>
            </w:pPr>
            <w:r>
              <w:t>Any player owns either Master Thief, Assassin Primus, or both</w:t>
            </w:r>
          </w:p>
        </w:tc>
      </w:tr>
      <w:tr w:rsidR="00E46F0F" w:rsidRPr="00E46F0F" w:rsidTr="00E46F0F">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000000"/>
            </w:pPr>
            <w:r>
              <w:t>Players have constructed Forts and a victor was not found</w:t>
            </w:r>
          </w:p>
        </w:tc>
      </w:tr>
      <w:tr w:rsidR="00E46F0F" w:rsidRPr="00E46F0F" w:rsidTr="00E46F0F">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251B34" w:rsidP="00EA60C6">
            <w:pPr>
              <w:pStyle w:val="ListParagraph"/>
              <w:numPr>
                <w:ilvl w:val="0"/>
                <w:numId w:val="26"/>
              </w:numPr>
              <w:spacing w:after="0" w:line="240" w:lineRule="auto"/>
              <w:cnfStyle w:val="000000100000"/>
            </w:pPr>
            <w:r>
              <w:t xml:space="preserve">Each player involved </w:t>
            </w:r>
            <w:r w:rsidR="005C0908">
              <w:t>uses the Special Ability as per the rules</w:t>
            </w:r>
          </w:p>
        </w:tc>
      </w:tr>
      <w:tr w:rsidR="00E46F0F" w:rsidRPr="00E46F0F" w:rsidTr="00E46F0F">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000000"/>
            </w:pPr>
            <w:r>
              <w:t>Special Abilities have been used</w:t>
            </w:r>
          </w:p>
        </w:tc>
      </w:tr>
      <w:tr w:rsidR="00E46F0F" w:rsidRPr="00E46F0F" w:rsidTr="00E46F0F">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100000"/>
            </w:pPr>
            <w:r>
              <w:t>Special Abilities phase ends</w:t>
            </w:r>
          </w:p>
        </w:tc>
      </w:tr>
      <w:tr w:rsidR="00E46F0F" w:rsidRPr="00E46F0F" w:rsidTr="00E46F0F">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Default="00EA60C6" w:rsidP="002C4714">
            <w:pPr>
              <w:cnfStyle w:val="000000000000"/>
              <w:rPr>
                <w:b/>
              </w:rPr>
            </w:pPr>
            <w:r>
              <w:rPr>
                <w:b/>
              </w:rPr>
              <w:t>No Player owns Master Thief or Assassin Primus</w:t>
            </w:r>
          </w:p>
          <w:p w:rsidR="00EA60C6" w:rsidRPr="00EA60C6" w:rsidRDefault="00EA60C6" w:rsidP="00EA60C6">
            <w:pPr>
              <w:pStyle w:val="ListParagraph"/>
              <w:numPr>
                <w:ilvl w:val="0"/>
                <w:numId w:val="18"/>
              </w:numPr>
              <w:spacing w:after="0" w:line="240" w:lineRule="auto"/>
              <w:cnfStyle w:val="000000000000"/>
            </w:pPr>
            <w:r>
              <w:t>The system continues as normal</w:t>
            </w:r>
          </w:p>
        </w:tc>
      </w:tr>
      <w:tr w:rsidR="00E46F0F" w:rsidRPr="00E46F0F" w:rsidTr="00E46F0F">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100000"/>
            </w:pPr>
            <w:r>
              <w:t>NFR-01, NFR-03</w:t>
            </w:r>
          </w:p>
        </w:tc>
      </w:tr>
      <w:tr w:rsidR="00E46F0F" w:rsidRPr="00E46F0F" w:rsidTr="00E46F0F">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Default="00E46F0F" w:rsidP="002C4714">
            <w:pPr>
              <w:cnfStyle w:val="000000000000"/>
            </w:pPr>
            <w:r>
              <w:t>FR-TS-08</w:t>
            </w:r>
          </w:p>
          <w:p w:rsidR="00E46F0F" w:rsidRDefault="00E46F0F" w:rsidP="002C4714">
            <w:pPr>
              <w:cnfStyle w:val="000000000000"/>
            </w:pPr>
            <w:r>
              <w:t>A-03</w:t>
            </w:r>
          </w:p>
          <w:p w:rsidR="00E46F0F" w:rsidRDefault="00E46F0F" w:rsidP="002C4714">
            <w:pPr>
              <w:cnfStyle w:val="000000000000"/>
            </w:pPr>
            <w:r>
              <w:t>A-04</w:t>
            </w:r>
          </w:p>
          <w:p w:rsidR="00E46F0F" w:rsidRDefault="00E46F0F" w:rsidP="002C4714">
            <w:pPr>
              <w:cnfStyle w:val="000000000000"/>
            </w:pPr>
            <w:r>
              <w:t>GR-SCA-01</w:t>
            </w:r>
          </w:p>
          <w:p w:rsidR="00251B34" w:rsidRPr="00E46F0F" w:rsidRDefault="00251B34" w:rsidP="002C4714">
            <w:pPr>
              <w:cnfStyle w:val="000000000000"/>
            </w:pPr>
            <w:r>
              <w:t>GR-LL-01</w:t>
            </w:r>
          </w:p>
        </w:tc>
      </w:tr>
    </w:tbl>
    <w:p w:rsidR="00C4097B" w:rsidRDefault="00C4097B" w:rsidP="002C4714"/>
    <w:tbl>
      <w:tblPr>
        <w:tblStyle w:val="LightList-Accent1"/>
        <w:tblW w:w="0" w:type="auto"/>
        <w:tblLook w:val="04A0"/>
      </w:tblPr>
      <w:tblGrid>
        <w:gridCol w:w="2178"/>
        <w:gridCol w:w="7398"/>
      </w:tblGrid>
      <w:tr w:rsidR="00C4097B" w:rsidTr="00C4097B">
        <w:trPr>
          <w:cnfStyle w:val="100000000000"/>
        </w:trPr>
        <w:tc>
          <w:tcPr>
            <w:cnfStyle w:val="001000000000"/>
            <w:tcW w:w="2178" w:type="dxa"/>
            <w:tcBorders>
              <w:bottom w:val="single" w:sz="2" w:space="0" w:color="548DD4" w:themeColor="text2" w:themeTint="99"/>
            </w:tcBorders>
          </w:tcPr>
          <w:p w:rsidR="00C4097B" w:rsidRDefault="00C30658" w:rsidP="002C4714">
            <w:r>
              <w:t>UC-13</w:t>
            </w:r>
          </w:p>
        </w:tc>
        <w:tc>
          <w:tcPr>
            <w:tcW w:w="7398" w:type="dxa"/>
            <w:tcBorders>
              <w:bottom w:val="single" w:sz="2" w:space="0" w:color="548DD4" w:themeColor="text2" w:themeTint="99"/>
            </w:tcBorders>
          </w:tcPr>
          <w:p w:rsidR="00C4097B" w:rsidRDefault="00C4097B" w:rsidP="002C4714">
            <w:pPr>
              <w:cnfStyle w:val="100000000000"/>
            </w:pPr>
            <w:r>
              <w:t>Player Wins</w:t>
            </w:r>
          </w:p>
        </w:tc>
      </w:tr>
      <w:tr w:rsidR="00C4097B" w:rsidRPr="00C4097B" w:rsidTr="00C4097B">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100000"/>
            </w:pPr>
            <w:r>
              <w:t>This use case describes a Player winning the game</w:t>
            </w:r>
          </w:p>
        </w:tc>
      </w:tr>
      <w:tr w:rsidR="00C4097B" w:rsidRPr="00C4097B" w:rsidTr="00C4097B">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000000"/>
            </w:pPr>
            <w:r>
              <w:t>4 Players</w:t>
            </w:r>
          </w:p>
        </w:tc>
      </w:tr>
      <w:tr w:rsidR="00C4097B" w:rsidRPr="00C4097B" w:rsidTr="00C4097B">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100000"/>
            </w:pPr>
            <w:r>
              <w:t>The system has determined that a player has won</w:t>
            </w:r>
          </w:p>
        </w:tc>
      </w:tr>
      <w:tr w:rsidR="00C4097B" w:rsidRPr="00C4097B" w:rsidTr="00C4097B">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000000"/>
            </w:pPr>
            <w:r>
              <w:t>N/A</w:t>
            </w:r>
          </w:p>
        </w:tc>
      </w:tr>
      <w:tr w:rsidR="00C4097B" w:rsidRPr="00C4097B" w:rsidTr="00C4097B">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Default="00C4097B" w:rsidP="00C4097B">
            <w:pPr>
              <w:pStyle w:val="ListParagraph"/>
              <w:numPr>
                <w:ilvl w:val="0"/>
                <w:numId w:val="27"/>
              </w:numPr>
              <w:spacing w:after="0" w:line="240" w:lineRule="auto"/>
              <w:cnfStyle w:val="000000100000"/>
            </w:pPr>
            <w:r>
              <w:t>The system notifies each player who the victor is</w:t>
            </w:r>
            <w:r w:rsidR="008E06C4">
              <w:t>.</w:t>
            </w:r>
          </w:p>
          <w:p w:rsidR="00C4097B" w:rsidRPr="00C4097B" w:rsidRDefault="00C4097B" w:rsidP="008E06C4">
            <w:pPr>
              <w:pStyle w:val="ListParagraph"/>
              <w:numPr>
                <w:ilvl w:val="0"/>
                <w:numId w:val="27"/>
              </w:numPr>
              <w:spacing w:after="0" w:line="240" w:lineRule="auto"/>
              <w:cnfStyle w:val="000000100000"/>
            </w:pPr>
            <w:r>
              <w:t xml:space="preserve">The system </w:t>
            </w:r>
            <w:r w:rsidR="008E06C4">
              <w:t>asks each player if they would like to play again.</w:t>
            </w:r>
          </w:p>
        </w:tc>
      </w:tr>
      <w:tr w:rsidR="00C4097B" w:rsidRPr="00C4097B" w:rsidTr="00C4097B">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000000"/>
            </w:pPr>
            <w:r>
              <w:t>The game receives the response from each player</w:t>
            </w:r>
          </w:p>
        </w:tc>
      </w:tr>
      <w:tr w:rsidR="00C4097B" w:rsidRPr="00C4097B" w:rsidTr="00C4097B">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Default="008E06C4" w:rsidP="008E06C4">
            <w:pPr>
              <w:pStyle w:val="ListParagraph"/>
              <w:numPr>
                <w:ilvl w:val="0"/>
                <w:numId w:val="28"/>
              </w:numPr>
              <w:spacing w:after="0" w:line="240" w:lineRule="auto"/>
              <w:cnfStyle w:val="000000100000"/>
            </w:pPr>
            <w:r>
              <w:t>A new game is played as per UC-03</w:t>
            </w:r>
          </w:p>
          <w:p w:rsidR="008E06C4" w:rsidRPr="00C4097B" w:rsidRDefault="008E06C4" w:rsidP="008E06C4">
            <w:pPr>
              <w:pStyle w:val="ListParagraph"/>
              <w:numPr>
                <w:ilvl w:val="0"/>
                <w:numId w:val="28"/>
              </w:numPr>
              <w:spacing w:after="0" w:line="240" w:lineRule="auto"/>
              <w:cnfStyle w:val="000000100000"/>
            </w:pPr>
            <w:r>
              <w:t>Each player disconnects from the system</w:t>
            </w:r>
          </w:p>
        </w:tc>
      </w:tr>
      <w:tr w:rsidR="00C4097B" w:rsidRPr="00C4097B" w:rsidTr="00C4097B">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000000"/>
            </w:pPr>
            <w:r>
              <w:t>N/A</w:t>
            </w:r>
          </w:p>
        </w:tc>
      </w:tr>
      <w:tr w:rsidR="00C4097B" w:rsidRPr="00C4097B" w:rsidTr="00C4097B">
        <w:trPr>
          <w:cnfStyle w:val="000000100000"/>
        </w:trPr>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100000"/>
            </w:pPr>
            <w:r>
              <w:t>All NFR</w:t>
            </w:r>
          </w:p>
        </w:tc>
      </w:tr>
      <w:tr w:rsidR="00C4097B" w:rsidRPr="00C4097B" w:rsidTr="00C4097B">
        <w:tc>
          <w:tcPr>
            <w:cnfStyle w:val="00100000000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000000"/>
            </w:pPr>
            <w:r>
              <w:t>All FR-WG</w:t>
            </w:r>
          </w:p>
        </w:tc>
      </w:tr>
    </w:tbl>
    <w:p w:rsidR="00C4097B" w:rsidRDefault="00C4097B" w:rsidP="002C4714"/>
    <w:p w:rsidR="00691681" w:rsidRDefault="003A5E2E" w:rsidP="00691681">
      <w:pPr>
        <w:jc w:val="center"/>
        <w:rPr>
          <w:sz w:val="48"/>
          <w:szCs w:val="48"/>
        </w:rPr>
      </w:pPr>
      <w:r>
        <w:rPr>
          <w:sz w:val="48"/>
          <w:szCs w:val="48"/>
        </w:rPr>
        <w:t xml:space="preserve">3.4 – </w:t>
      </w:r>
      <w:r w:rsidR="00691681">
        <w:rPr>
          <w:sz w:val="48"/>
          <w:szCs w:val="48"/>
        </w:rPr>
        <w:t>Responsibilities</w:t>
      </w:r>
      <w:r>
        <w:rPr>
          <w:sz w:val="48"/>
          <w:szCs w:val="48"/>
        </w:rPr>
        <w:t>, Unbound Use Case Maps</w:t>
      </w:r>
    </w:p>
    <w:p w:rsidR="003427B0" w:rsidRDefault="00691681" w:rsidP="00691681">
      <w:r>
        <w:t>The following are the Responsibilities of each use case and will be used in each of the following Use Case Maps.</w:t>
      </w:r>
      <w:r w:rsidR="005D4096">
        <w:t xml:space="preserve"> The codes found in the ID column can be interpreted as Triggering Event, Responsibility and Resulting Event; for TE, RESP, and RE, respectively.</w:t>
      </w:r>
    </w:p>
    <w:p w:rsidR="003A5E2E" w:rsidRDefault="003A5E2E" w:rsidP="003427B0">
      <w:pPr>
        <w:rPr>
          <w:sz w:val="36"/>
          <w:szCs w:val="36"/>
          <w:u w:val="single"/>
        </w:rPr>
      </w:pPr>
    </w:p>
    <w:p w:rsidR="003A5E2E" w:rsidRDefault="003A5E2E" w:rsidP="003427B0">
      <w:pPr>
        <w:rPr>
          <w:sz w:val="36"/>
          <w:szCs w:val="36"/>
          <w:u w:val="single"/>
        </w:rPr>
      </w:pPr>
    </w:p>
    <w:p w:rsidR="003A5E2E" w:rsidRDefault="003A5E2E" w:rsidP="003427B0">
      <w:pPr>
        <w:rPr>
          <w:sz w:val="36"/>
          <w:szCs w:val="36"/>
          <w:u w:val="single"/>
        </w:rPr>
      </w:pPr>
    </w:p>
    <w:p w:rsidR="003A5E2E" w:rsidRDefault="003A5E2E" w:rsidP="003427B0">
      <w:pPr>
        <w:rPr>
          <w:sz w:val="36"/>
          <w:szCs w:val="36"/>
          <w:u w:val="single"/>
        </w:rPr>
      </w:pPr>
    </w:p>
    <w:p w:rsidR="003A5E2E" w:rsidRDefault="003A5E2E" w:rsidP="003427B0">
      <w:pPr>
        <w:rPr>
          <w:sz w:val="36"/>
          <w:szCs w:val="36"/>
          <w:u w:val="single"/>
        </w:rPr>
      </w:pPr>
    </w:p>
    <w:p w:rsidR="003427B0" w:rsidRPr="00C44B2C" w:rsidRDefault="003427B0" w:rsidP="003A5E2E">
      <w:pPr>
        <w:jc w:val="center"/>
        <w:rPr>
          <w:sz w:val="36"/>
          <w:szCs w:val="36"/>
          <w:u w:val="single"/>
        </w:rPr>
      </w:pPr>
      <w:r w:rsidRPr="00C44B2C">
        <w:rPr>
          <w:sz w:val="36"/>
          <w:szCs w:val="36"/>
          <w:u w:val="single"/>
        </w:rPr>
        <w:lastRenderedPageBreak/>
        <w:t>UUCM-01</w:t>
      </w:r>
    </w:p>
    <w:p w:rsidR="003427B0" w:rsidRDefault="003427B0" w:rsidP="00691681">
      <w:r>
        <w:rPr>
          <w:noProof/>
        </w:rPr>
        <w:drawing>
          <wp:inline distT="0" distB="0" distL="0" distR="0">
            <wp:extent cx="5939155" cy="3232150"/>
            <wp:effectExtent l="0" t="0" r="4445" b="0"/>
            <wp:docPr id="292" name="Picture 4" descr="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UUCM:UUCM-01.pdf"/>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3232150"/>
                    </a:xfrm>
                    <a:prstGeom prst="rect">
                      <a:avLst/>
                    </a:prstGeom>
                    <a:noFill/>
                    <a:ln>
                      <a:noFill/>
                    </a:ln>
                  </pic:spPr>
                </pic:pic>
              </a:graphicData>
            </a:graphic>
          </wp:inline>
        </w:drawing>
      </w:r>
    </w:p>
    <w:tbl>
      <w:tblPr>
        <w:tblStyle w:val="LightList-Accent1"/>
        <w:tblW w:w="0" w:type="auto"/>
        <w:tblLook w:val="04A0"/>
      </w:tblPr>
      <w:tblGrid>
        <w:gridCol w:w="1278"/>
        <w:gridCol w:w="6120"/>
        <w:gridCol w:w="2178"/>
      </w:tblGrid>
      <w:tr w:rsidR="00691681" w:rsidTr="00691681">
        <w:trPr>
          <w:cnfStyle w:val="100000000000"/>
        </w:trPr>
        <w:tc>
          <w:tcPr>
            <w:cnfStyle w:val="001000000000"/>
            <w:tcW w:w="1278" w:type="dxa"/>
            <w:tcBorders>
              <w:bottom w:val="single" w:sz="4" w:space="0" w:color="548DD4" w:themeColor="text2" w:themeTint="99"/>
            </w:tcBorders>
          </w:tcPr>
          <w:p w:rsidR="00691681" w:rsidRDefault="00691681" w:rsidP="00691681">
            <w:pPr>
              <w:jc w:val="center"/>
            </w:pPr>
            <w:r>
              <w:t>ID</w:t>
            </w:r>
          </w:p>
        </w:tc>
        <w:tc>
          <w:tcPr>
            <w:tcW w:w="6120" w:type="dxa"/>
            <w:tcBorders>
              <w:bottom w:val="single" w:sz="4" w:space="0" w:color="548DD4" w:themeColor="text2" w:themeTint="99"/>
            </w:tcBorders>
          </w:tcPr>
          <w:p w:rsidR="00691681" w:rsidRDefault="00691681" w:rsidP="00691681">
            <w:pPr>
              <w:jc w:val="center"/>
              <w:cnfStyle w:val="100000000000"/>
            </w:pPr>
            <w:r>
              <w:t>Responsibility</w:t>
            </w:r>
          </w:p>
        </w:tc>
        <w:tc>
          <w:tcPr>
            <w:tcW w:w="2178" w:type="dxa"/>
            <w:tcBorders>
              <w:bottom w:val="single" w:sz="4" w:space="0" w:color="548DD4" w:themeColor="text2" w:themeTint="99"/>
            </w:tcBorders>
          </w:tcPr>
          <w:p w:rsidR="00691681" w:rsidRDefault="00691681" w:rsidP="00691681">
            <w:pPr>
              <w:jc w:val="center"/>
              <w:cnfStyle w:val="100000000000"/>
            </w:pPr>
            <w:r>
              <w:t>Use Case</w:t>
            </w:r>
          </w:p>
        </w:tc>
      </w:tr>
      <w:tr w:rsidR="00D40AC8"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D40AC8" w:rsidP="00FF4A82">
            <w:pPr>
              <w:jc w:val="center"/>
              <w:cnfStyle w:val="00000010000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D40AC8" w:rsidP="00512BD6">
            <w:pPr>
              <w:jc w:val="center"/>
              <w:cnfStyle w:val="000000100000"/>
            </w:pPr>
            <w:r>
              <w:t>UC-01</w:t>
            </w:r>
          </w:p>
        </w:tc>
      </w:tr>
      <w:tr w:rsidR="00691681"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D40AC8" w:rsidP="004A3747">
            <w:pPr>
              <w:jc w:val="center"/>
              <w:cnfStyle w:val="00000000000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512BD6" w:rsidP="00512BD6">
            <w:pPr>
              <w:jc w:val="center"/>
              <w:cnfStyle w:val="000000000000"/>
            </w:pPr>
            <w:r>
              <w:t>UC-01</w:t>
            </w:r>
          </w:p>
        </w:tc>
      </w:tr>
      <w:tr w:rsidR="00D40AC8"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D40AC8" w:rsidP="004A3747">
            <w:pPr>
              <w:jc w:val="center"/>
              <w:cnfStyle w:val="00000010000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D40AC8" w:rsidP="00512BD6">
            <w:pPr>
              <w:jc w:val="center"/>
              <w:cnfStyle w:val="000000100000"/>
            </w:pPr>
            <w:r>
              <w:t>UC-01</w:t>
            </w:r>
          </w:p>
        </w:tc>
      </w:tr>
      <w:tr w:rsidR="00D40AC8"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D40AC8" w:rsidP="004A3747">
            <w:pPr>
              <w:jc w:val="center"/>
              <w:cnfStyle w:val="00000000000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D40AC8" w:rsidP="00512BD6">
            <w:pPr>
              <w:jc w:val="center"/>
              <w:cnfStyle w:val="000000000000"/>
            </w:pPr>
            <w:r>
              <w:t>UC-01</w:t>
            </w:r>
          </w:p>
        </w:tc>
      </w:tr>
      <w:tr w:rsidR="00D40AC8"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D40AC8" w:rsidP="00D40AC8">
            <w:pPr>
              <w:jc w:val="center"/>
              <w:cnfStyle w:val="00000010000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D40AC8" w:rsidP="00512BD6">
            <w:pPr>
              <w:jc w:val="center"/>
              <w:cnfStyle w:val="000000100000"/>
            </w:pPr>
            <w:r>
              <w:t>UC-01</w:t>
            </w:r>
          </w:p>
        </w:tc>
      </w:tr>
      <w:tr w:rsidR="00D40AC8"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FF4A82" w:rsidP="00D40AC8">
            <w:pPr>
              <w:jc w:val="center"/>
              <w:cnfStyle w:val="00000000000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40AC8" w:rsidRDefault="00FF4A82" w:rsidP="00512BD6">
            <w:pPr>
              <w:jc w:val="center"/>
              <w:cnfStyle w:val="000000000000"/>
            </w:pPr>
            <w:r>
              <w:t>UC-01</w:t>
            </w:r>
          </w:p>
        </w:tc>
      </w:tr>
    </w:tbl>
    <w:p w:rsidR="003427B0" w:rsidRDefault="003427B0" w:rsidP="003427B0">
      <w:pPr>
        <w:rPr>
          <w:sz w:val="36"/>
          <w:szCs w:val="36"/>
          <w:u w:val="single"/>
        </w:rPr>
      </w:pPr>
    </w:p>
    <w:p w:rsidR="003A5E2E" w:rsidRDefault="003A5E2E" w:rsidP="003A5E2E">
      <w:pPr>
        <w:jc w:val="center"/>
        <w:rPr>
          <w:sz w:val="36"/>
          <w:szCs w:val="36"/>
          <w:u w:val="single"/>
        </w:rPr>
      </w:pPr>
    </w:p>
    <w:p w:rsidR="003A5E2E" w:rsidRDefault="003A5E2E" w:rsidP="003A5E2E">
      <w:pPr>
        <w:jc w:val="center"/>
        <w:rPr>
          <w:sz w:val="36"/>
          <w:szCs w:val="36"/>
          <w:u w:val="single"/>
        </w:rPr>
      </w:pPr>
    </w:p>
    <w:p w:rsidR="003A5E2E" w:rsidRDefault="003A5E2E" w:rsidP="003A5E2E">
      <w:pPr>
        <w:jc w:val="center"/>
        <w:rPr>
          <w:sz w:val="36"/>
          <w:szCs w:val="36"/>
          <w:u w:val="single"/>
        </w:rPr>
      </w:pPr>
    </w:p>
    <w:p w:rsidR="003A5E2E" w:rsidRDefault="003A5E2E" w:rsidP="003A5E2E">
      <w:pPr>
        <w:jc w:val="center"/>
        <w:rPr>
          <w:sz w:val="36"/>
          <w:szCs w:val="36"/>
          <w:u w:val="single"/>
        </w:rPr>
      </w:pPr>
    </w:p>
    <w:p w:rsidR="003A5E2E" w:rsidRDefault="003A5E2E" w:rsidP="003A5E2E">
      <w:pPr>
        <w:jc w:val="center"/>
        <w:rPr>
          <w:sz w:val="36"/>
          <w:szCs w:val="36"/>
          <w:u w:val="single"/>
        </w:rPr>
      </w:pPr>
    </w:p>
    <w:p w:rsidR="003A5E2E" w:rsidRDefault="003A5E2E" w:rsidP="003A5E2E">
      <w:pPr>
        <w:jc w:val="center"/>
        <w:rPr>
          <w:sz w:val="36"/>
          <w:szCs w:val="36"/>
          <w:u w:val="single"/>
        </w:rPr>
      </w:pPr>
    </w:p>
    <w:p w:rsidR="003427B0" w:rsidRPr="00C44B2C" w:rsidRDefault="003427B0" w:rsidP="003A5E2E">
      <w:pPr>
        <w:jc w:val="center"/>
        <w:rPr>
          <w:sz w:val="36"/>
          <w:szCs w:val="36"/>
          <w:u w:val="single"/>
        </w:rPr>
      </w:pPr>
      <w:r>
        <w:rPr>
          <w:sz w:val="36"/>
          <w:szCs w:val="36"/>
          <w:u w:val="single"/>
        </w:rPr>
        <w:lastRenderedPageBreak/>
        <w:t>UUCM-02</w:t>
      </w:r>
    </w:p>
    <w:p w:rsidR="009014A9" w:rsidRDefault="003427B0">
      <w:r>
        <w:rPr>
          <w:noProof/>
        </w:rPr>
        <w:drawing>
          <wp:inline distT="0" distB="0" distL="0" distR="0">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326640"/>
                    </a:xfrm>
                    <a:prstGeom prst="rect">
                      <a:avLst/>
                    </a:prstGeom>
                    <a:noFill/>
                    <a:ln>
                      <a:noFill/>
                    </a:ln>
                  </pic:spPr>
                </pic:pic>
              </a:graphicData>
            </a:graphic>
          </wp:inline>
        </w:drawing>
      </w:r>
    </w:p>
    <w:tbl>
      <w:tblPr>
        <w:tblStyle w:val="LightList-Accent1"/>
        <w:tblW w:w="0" w:type="auto"/>
        <w:tblLook w:val="04A0"/>
      </w:tblPr>
      <w:tblGrid>
        <w:gridCol w:w="1278"/>
        <w:gridCol w:w="6120"/>
        <w:gridCol w:w="2178"/>
      </w:tblGrid>
      <w:tr w:rsidR="009014A9"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D40AC8">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512BD6">
            <w:pPr>
              <w:jc w:val="center"/>
              <w:cnfStyle w:val="100000000000"/>
            </w:pPr>
            <w:r>
              <w:t>Use Case</w:t>
            </w:r>
          </w:p>
        </w:tc>
      </w:tr>
      <w:tr w:rsidR="00FF4A82"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F4A82" w:rsidRDefault="00FF4A82" w:rsidP="00D40AC8">
            <w:pPr>
              <w:jc w:val="center"/>
              <w:cnfStyle w:val="00000010000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F4A82" w:rsidRDefault="00ED0F16" w:rsidP="00512BD6">
            <w:pPr>
              <w:jc w:val="center"/>
              <w:cnfStyle w:val="000000100000"/>
            </w:pPr>
            <w:r>
              <w:t>UC-02</w:t>
            </w:r>
          </w:p>
        </w:tc>
      </w:tr>
      <w:tr w:rsidR="00ED0F16"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D0F16" w:rsidRPr="00ED0F16" w:rsidRDefault="00ED0F16" w:rsidP="00512BD6">
            <w:pPr>
              <w:jc w:val="center"/>
              <w:rPr>
                <w:b w:val="0"/>
              </w:rPr>
            </w:pPr>
            <w:r>
              <w:rPr>
                <w:b w:val="0"/>
              </w:rPr>
              <w:t>TE-02B</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D0F16" w:rsidRDefault="00ED0F16" w:rsidP="00D40AC8">
            <w:pPr>
              <w:jc w:val="center"/>
              <w:cnfStyle w:val="000000000000"/>
            </w:pPr>
            <w:r>
              <w:t>System just exited the game due to an unexpected error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D0F16" w:rsidRDefault="00ED0F16" w:rsidP="00512BD6">
            <w:pPr>
              <w:jc w:val="center"/>
              <w:cnfStyle w:val="000000000000"/>
            </w:pPr>
            <w:r>
              <w:t>UC-02</w:t>
            </w:r>
          </w:p>
        </w:tc>
      </w:tr>
      <w:tr w:rsidR="00691681"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4A3747">
            <w:pPr>
              <w:jc w:val="center"/>
              <w:cnfStyle w:val="00000010000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512BD6">
            <w:pPr>
              <w:jc w:val="center"/>
              <w:cnfStyle w:val="000000100000"/>
            </w:pPr>
            <w:r>
              <w:t>UC-02</w:t>
            </w:r>
          </w:p>
        </w:tc>
      </w:tr>
      <w:tr w:rsidR="00691681"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4A3747">
            <w:pPr>
              <w:jc w:val="center"/>
              <w:cnfStyle w:val="00000000000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512BD6">
            <w:pPr>
              <w:jc w:val="center"/>
              <w:cnfStyle w:val="000000000000"/>
            </w:pPr>
            <w:r>
              <w:t>UC-02</w:t>
            </w:r>
          </w:p>
        </w:tc>
      </w:tr>
      <w:tr w:rsidR="00691681"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4A3747">
            <w:pPr>
              <w:jc w:val="center"/>
              <w:cnfStyle w:val="00000010000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512BD6">
            <w:pPr>
              <w:jc w:val="center"/>
              <w:cnfStyle w:val="000000100000"/>
            </w:pPr>
            <w:r>
              <w:t>UC-02</w:t>
            </w:r>
          </w:p>
        </w:tc>
      </w:tr>
      <w:tr w:rsidR="00691681"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4A3747">
            <w:pPr>
              <w:jc w:val="center"/>
              <w:cnfStyle w:val="00000000000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512BD6">
            <w:pPr>
              <w:jc w:val="center"/>
              <w:cnfStyle w:val="000000000000"/>
            </w:pPr>
            <w:r>
              <w:t>UC-02</w:t>
            </w:r>
          </w:p>
        </w:tc>
      </w:tr>
      <w:tr w:rsidR="00691681"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Pr="00691681" w:rsidRDefault="004A3747" w:rsidP="004A3747">
            <w:pPr>
              <w:jc w:val="center"/>
              <w:cnfStyle w:val="00000010000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91681" w:rsidRPr="00691681" w:rsidRDefault="004A3747" w:rsidP="00512BD6">
            <w:pPr>
              <w:jc w:val="center"/>
              <w:cnfStyle w:val="000000100000"/>
            </w:pPr>
            <w:r>
              <w:t>UC-02</w:t>
            </w:r>
          </w:p>
        </w:tc>
      </w:tr>
      <w:tr w:rsidR="004A3747"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FF4A82" w:rsidP="00512BD6">
            <w:pPr>
              <w:jc w:val="center"/>
              <w:rPr>
                <w:b w:val="0"/>
              </w:rPr>
            </w:pPr>
            <w:r>
              <w:rPr>
                <w:b w:val="0"/>
              </w:rPr>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4A3747">
            <w:pPr>
              <w:jc w:val="center"/>
              <w:cnfStyle w:val="00000000000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cnfStyle w:val="000000000000"/>
            </w:pPr>
            <w:r>
              <w:t>UC-02</w:t>
            </w:r>
          </w:p>
        </w:tc>
      </w:tr>
      <w:tr w:rsidR="004A3747"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4A3747">
            <w:pPr>
              <w:jc w:val="center"/>
              <w:cnfStyle w:val="00000010000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A3747" w:rsidRDefault="004A3747" w:rsidP="00512BD6">
            <w:pPr>
              <w:jc w:val="center"/>
              <w:cnfStyle w:val="000000100000"/>
            </w:pPr>
            <w:r>
              <w:t>UC-02</w:t>
            </w:r>
          </w:p>
        </w:tc>
      </w:tr>
      <w:tr w:rsidR="008003C2"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4A3747">
            <w:pPr>
              <w:jc w:val="center"/>
              <w:cnfStyle w:val="00000000000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512BD6">
            <w:pPr>
              <w:jc w:val="center"/>
              <w:cnfStyle w:val="000000000000"/>
            </w:pPr>
            <w:r>
              <w:t>UC-02</w:t>
            </w:r>
          </w:p>
        </w:tc>
      </w:tr>
      <w:tr w:rsidR="008003C2"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8003C2">
            <w:pPr>
              <w:jc w:val="center"/>
              <w:cnfStyle w:val="00000010000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512BD6">
            <w:pPr>
              <w:jc w:val="center"/>
              <w:cnfStyle w:val="000000100000"/>
            </w:pPr>
            <w:r>
              <w:t>UC-02</w:t>
            </w:r>
          </w:p>
        </w:tc>
      </w:tr>
      <w:tr w:rsidR="008003C2"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8003C2">
            <w:pPr>
              <w:jc w:val="center"/>
              <w:cnfStyle w:val="00000000000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512BD6">
            <w:pPr>
              <w:jc w:val="center"/>
              <w:cnfStyle w:val="000000000000"/>
            </w:pPr>
            <w:r>
              <w:t>UC-02</w:t>
            </w:r>
          </w:p>
        </w:tc>
      </w:tr>
    </w:tbl>
    <w:p w:rsidR="003427B0" w:rsidRDefault="003427B0" w:rsidP="003427B0">
      <w:pPr>
        <w:rPr>
          <w:sz w:val="36"/>
          <w:szCs w:val="36"/>
          <w:u w:val="single"/>
        </w:rPr>
      </w:pPr>
    </w:p>
    <w:p w:rsidR="003A5E2E" w:rsidRDefault="003A5E2E" w:rsidP="003427B0">
      <w:pPr>
        <w:rPr>
          <w:sz w:val="36"/>
          <w:szCs w:val="36"/>
          <w:u w:val="single"/>
        </w:rPr>
      </w:pPr>
    </w:p>
    <w:p w:rsidR="003A5E2E" w:rsidRDefault="003A5E2E" w:rsidP="003427B0">
      <w:pPr>
        <w:rPr>
          <w:sz w:val="36"/>
          <w:szCs w:val="36"/>
          <w:u w:val="single"/>
        </w:rPr>
      </w:pPr>
    </w:p>
    <w:p w:rsidR="003A5E2E" w:rsidRDefault="003A5E2E" w:rsidP="003427B0">
      <w:pPr>
        <w:rPr>
          <w:sz w:val="36"/>
          <w:szCs w:val="36"/>
          <w:u w:val="single"/>
        </w:rPr>
      </w:pPr>
    </w:p>
    <w:p w:rsidR="003A5E2E" w:rsidRDefault="003A5E2E" w:rsidP="003427B0">
      <w:pPr>
        <w:rPr>
          <w:sz w:val="36"/>
          <w:szCs w:val="36"/>
          <w:u w:val="single"/>
        </w:rPr>
      </w:pPr>
    </w:p>
    <w:p w:rsidR="003A5E2E" w:rsidRDefault="003A5E2E" w:rsidP="003427B0">
      <w:pPr>
        <w:rPr>
          <w:sz w:val="36"/>
          <w:szCs w:val="36"/>
          <w:u w:val="single"/>
        </w:rPr>
      </w:pPr>
    </w:p>
    <w:p w:rsidR="003A5E2E" w:rsidRDefault="003A5E2E" w:rsidP="003427B0">
      <w:pPr>
        <w:rPr>
          <w:sz w:val="36"/>
          <w:szCs w:val="36"/>
          <w:u w:val="single"/>
        </w:rPr>
      </w:pPr>
    </w:p>
    <w:p w:rsidR="003427B0" w:rsidRPr="00C44B2C" w:rsidRDefault="003427B0" w:rsidP="003A5E2E">
      <w:pPr>
        <w:jc w:val="center"/>
        <w:rPr>
          <w:sz w:val="36"/>
          <w:szCs w:val="36"/>
          <w:u w:val="single"/>
        </w:rPr>
      </w:pPr>
      <w:r>
        <w:rPr>
          <w:sz w:val="36"/>
          <w:szCs w:val="36"/>
          <w:u w:val="single"/>
        </w:rPr>
        <w:lastRenderedPageBreak/>
        <w:t>UUCM-03</w:t>
      </w:r>
    </w:p>
    <w:p w:rsidR="009014A9" w:rsidRDefault="003427B0">
      <w:r>
        <w:rPr>
          <w:noProof/>
        </w:rPr>
        <w:drawing>
          <wp:inline distT="0" distB="0" distL="0" distR="0">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462530"/>
                    </a:xfrm>
                    <a:prstGeom prst="rect">
                      <a:avLst/>
                    </a:prstGeom>
                    <a:noFill/>
                    <a:ln>
                      <a:noFill/>
                    </a:ln>
                  </pic:spPr>
                </pic:pic>
              </a:graphicData>
            </a:graphic>
          </wp:inline>
        </w:drawing>
      </w:r>
    </w:p>
    <w:tbl>
      <w:tblPr>
        <w:tblStyle w:val="LightList-Accent1"/>
        <w:tblW w:w="0" w:type="auto"/>
        <w:tblLook w:val="04A0"/>
      </w:tblPr>
      <w:tblGrid>
        <w:gridCol w:w="1278"/>
        <w:gridCol w:w="6120"/>
        <w:gridCol w:w="2178"/>
      </w:tblGrid>
      <w:tr w:rsidR="009014A9"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8003C2">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512BD6">
            <w:pPr>
              <w:jc w:val="center"/>
              <w:cnfStyle w:val="100000000000"/>
            </w:pPr>
            <w:r>
              <w:t>Use Case</w:t>
            </w:r>
          </w:p>
        </w:tc>
      </w:tr>
      <w:tr w:rsidR="008003C2"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8003C2">
            <w:pPr>
              <w:jc w:val="center"/>
              <w:cnfStyle w:val="00000010000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512BD6">
            <w:pPr>
              <w:jc w:val="center"/>
              <w:cnfStyle w:val="000000100000"/>
            </w:pPr>
            <w:r>
              <w:t>UC-03</w:t>
            </w:r>
          </w:p>
        </w:tc>
      </w:tr>
      <w:tr w:rsidR="008003C2"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8003C2">
            <w:pPr>
              <w:jc w:val="center"/>
              <w:cnfStyle w:val="00000000000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512BD6">
            <w:pPr>
              <w:jc w:val="center"/>
              <w:cnfStyle w:val="000000000000"/>
            </w:pPr>
            <w:r>
              <w:t>UC-03</w:t>
            </w:r>
          </w:p>
        </w:tc>
      </w:tr>
      <w:tr w:rsidR="008003C2"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361632" w:rsidP="008003C2">
            <w:pPr>
              <w:jc w:val="center"/>
              <w:cnfStyle w:val="00000010000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003C2" w:rsidRDefault="00AF3698" w:rsidP="00512BD6">
            <w:pPr>
              <w:jc w:val="center"/>
              <w:cnfStyle w:val="000000100000"/>
            </w:pPr>
            <w:r>
              <w:t>UC-03</w:t>
            </w:r>
          </w:p>
        </w:tc>
      </w:tr>
    </w:tbl>
    <w:p w:rsidR="00A11628" w:rsidRDefault="00A11628"/>
    <w:p w:rsidR="00671890" w:rsidRPr="00C44B2C" w:rsidRDefault="00671890" w:rsidP="003A5E2E">
      <w:pPr>
        <w:jc w:val="center"/>
        <w:rPr>
          <w:sz w:val="36"/>
          <w:szCs w:val="36"/>
          <w:u w:val="single"/>
        </w:rPr>
      </w:pPr>
      <w:r>
        <w:rPr>
          <w:sz w:val="36"/>
          <w:szCs w:val="36"/>
          <w:u w:val="single"/>
        </w:rPr>
        <w:t>UUCM-04</w:t>
      </w:r>
    </w:p>
    <w:p w:rsidR="00671890" w:rsidRDefault="00671890" w:rsidP="00671890">
      <w:r>
        <w:rPr>
          <w:noProof/>
        </w:rPr>
        <w:drawing>
          <wp:inline distT="0" distB="0" distL="0" distR="0">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tblPr>
      <w:tblGrid>
        <w:gridCol w:w="1278"/>
        <w:gridCol w:w="6120"/>
        <w:gridCol w:w="2178"/>
      </w:tblGrid>
      <w:tr w:rsidR="00A11628"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11628" w:rsidRDefault="00A11628"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11628" w:rsidRDefault="00A11628" w:rsidP="008003C2">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11628" w:rsidRDefault="00A11628" w:rsidP="00512BD6">
            <w:pPr>
              <w:jc w:val="center"/>
              <w:cnfStyle w:val="100000000000"/>
            </w:pPr>
            <w:r>
              <w:t>Use Case</w:t>
            </w:r>
          </w:p>
        </w:tc>
      </w:tr>
      <w:tr w:rsidR="00AF3698"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F3698" w:rsidRDefault="00AF3698" w:rsidP="008003C2">
            <w:pPr>
              <w:jc w:val="center"/>
              <w:cnfStyle w:val="00000010000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F3698" w:rsidRDefault="00AF3698" w:rsidP="00512BD6">
            <w:pPr>
              <w:jc w:val="center"/>
              <w:cnfStyle w:val="000000100000"/>
            </w:pPr>
            <w:r>
              <w:t>UC-04</w:t>
            </w:r>
          </w:p>
        </w:tc>
      </w:tr>
      <w:tr w:rsidR="008824B8"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824B8" w:rsidRDefault="00BA1D51" w:rsidP="008003C2">
            <w:pPr>
              <w:jc w:val="center"/>
              <w:cnfStyle w:val="00000000000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824B8" w:rsidRDefault="00BA1D51" w:rsidP="00512BD6">
            <w:pPr>
              <w:jc w:val="center"/>
              <w:cnfStyle w:val="000000000000"/>
            </w:pPr>
            <w:r>
              <w:t>UC-04</w:t>
            </w:r>
          </w:p>
        </w:tc>
      </w:tr>
      <w:tr w:rsidR="00BA1D51"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BA1D51" w:rsidRDefault="00BA1D51" w:rsidP="00512BD6">
            <w:pPr>
              <w:jc w:val="center"/>
              <w:rPr>
                <w:b w:val="0"/>
              </w:rPr>
            </w:pPr>
            <w:r>
              <w:rPr>
                <w:b w:val="0"/>
              </w:rPr>
              <w:lastRenderedPageBreak/>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BA1D51" w:rsidRDefault="00BA1D51" w:rsidP="008003C2">
            <w:pPr>
              <w:jc w:val="center"/>
              <w:cnfStyle w:val="00000010000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BA1D51" w:rsidRDefault="00BA1D51" w:rsidP="00512BD6">
            <w:pPr>
              <w:jc w:val="center"/>
              <w:cnfStyle w:val="000000100000"/>
            </w:pPr>
            <w:r>
              <w:t>UC-04</w:t>
            </w:r>
          </w:p>
        </w:tc>
      </w:tr>
    </w:tbl>
    <w:p w:rsidR="00AC3505" w:rsidRDefault="00AC3505" w:rsidP="00AC3505">
      <w:pPr>
        <w:rPr>
          <w:sz w:val="36"/>
          <w:szCs w:val="36"/>
          <w:u w:val="single"/>
        </w:rPr>
      </w:pPr>
    </w:p>
    <w:p w:rsidR="00762306" w:rsidRDefault="00762306" w:rsidP="003A5E2E">
      <w:pPr>
        <w:jc w:val="center"/>
        <w:rPr>
          <w:sz w:val="36"/>
          <w:szCs w:val="36"/>
          <w:u w:val="single"/>
        </w:rPr>
      </w:pPr>
      <w:r>
        <w:rPr>
          <w:sz w:val="36"/>
          <w:szCs w:val="36"/>
          <w:u w:val="single"/>
        </w:rPr>
        <w:t>UUCM-05</w:t>
      </w:r>
    </w:p>
    <w:p w:rsidR="009014A9" w:rsidRDefault="00762306" w:rsidP="00762306">
      <w:r w:rsidRPr="00C44B2C">
        <w:rPr>
          <w:noProof/>
          <w:sz w:val="36"/>
          <w:szCs w:val="36"/>
        </w:rPr>
        <w:drawing>
          <wp:inline distT="0" distB="0" distL="0" distR="0">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tblPr>
      <w:tblGrid>
        <w:gridCol w:w="1278"/>
        <w:gridCol w:w="6120"/>
        <w:gridCol w:w="2178"/>
      </w:tblGrid>
      <w:tr w:rsidR="009014A9"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8003C2">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512BD6">
            <w:pPr>
              <w:jc w:val="center"/>
              <w:cnfStyle w:val="100000000000"/>
            </w:pPr>
            <w:r>
              <w:t>Use Case</w:t>
            </w:r>
          </w:p>
        </w:tc>
      </w:tr>
      <w:tr w:rsidR="0009497F"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497F" w:rsidRDefault="0009497F" w:rsidP="008003C2">
            <w:pPr>
              <w:jc w:val="center"/>
              <w:cnfStyle w:val="00000010000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497F" w:rsidRDefault="00B423A3" w:rsidP="00512BD6">
            <w:pPr>
              <w:jc w:val="center"/>
              <w:cnfStyle w:val="000000100000"/>
            </w:pPr>
            <w:r>
              <w:t>UC-05</w:t>
            </w:r>
          </w:p>
        </w:tc>
      </w:tr>
      <w:tr w:rsidR="00B423A3"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B423A3" w:rsidRDefault="00B423A3"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B423A3" w:rsidRDefault="00B423A3" w:rsidP="008003C2">
            <w:pPr>
              <w:jc w:val="center"/>
              <w:cnfStyle w:val="00000000000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B423A3" w:rsidRDefault="00B423A3" w:rsidP="00512BD6">
            <w:pPr>
              <w:jc w:val="center"/>
              <w:cnfStyle w:val="000000000000"/>
            </w:pPr>
            <w:r>
              <w:t>UC-05</w:t>
            </w:r>
          </w:p>
        </w:tc>
      </w:tr>
      <w:tr w:rsidR="00275E3B"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75E3B" w:rsidRDefault="00275E3B" w:rsidP="00485F70">
            <w:pPr>
              <w:jc w:val="center"/>
              <w:cnfStyle w:val="00000010000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75E3B" w:rsidRDefault="00CF0CC6" w:rsidP="00512BD6">
            <w:pPr>
              <w:jc w:val="center"/>
              <w:cnfStyle w:val="000000100000"/>
            </w:pPr>
            <w:r>
              <w:t>UC-05</w:t>
            </w:r>
          </w:p>
        </w:tc>
      </w:tr>
      <w:tr w:rsidR="00FA0AD0"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A0AD0" w:rsidRDefault="00CF0CC6" w:rsidP="00485F70">
            <w:pPr>
              <w:jc w:val="center"/>
              <w:cnfStyle w:val="00000000000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A0AD0" w:rsidRDefault="00CF0CC6" w:rsidP="00512BD6">
            <w:pPr>
              <w:jc w:val="center"/>
              <w:cnfStyle w:val="000000000000"/>
            </w:pPr>
            <w:r>
              <w:t>UC-05</w:t>
            </w:r>
          </w:p>
        </w:tc>
      </w:tr>
      <w:tr w:rsidR="00156630"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56630" w:rsidRDefault="00156630" w:rsidP="00485F70">
            <w:pPr>
              <w:jc w:val="center"/>
              <w:cnfStyle w:val="00000010000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56630" w:rsidRDefault="007A0F75" w:rsidP="00512BD6">
            <w:pPr>
              <w:jc w:val="center"/>
              <w:cnfStyle w:val="000000100000"/>
            </w:pPr>
            <w:r>
              <w:t>UC-05</w:t>
            </w:r>
          </w:p>
        </w:tc>
      </w:tr>
    </w:tbl>
    <w:p w:rsidR="00AC3505" w:rsidRDefault="00AC3505" w:rsidP="00AC3505">
      <w:pPr>
        <w:rPr>
          <w:sz w:val="36"/>
          <w:szCs w:val="36"/>
          <w:u w:val="single"/>
        </w:rPr>
      </w:pPr>
    </w:p>
    <w:p w:rsidR="009014A9" w:rsidRPr="00AC3505" w:rsidRDefault="00762306" w:rsidP="003A5E2E">
      <w:pPr>
        <w:jc w:val="center"/>
        <w:rPr>
          <w:sz w:val="36"/>
          <w:szCs w:val="36"/>
          <w:u w:val="single"/>
        </w:rPr>
      </w:pPr>
      <w:r>
        <w:rPr>
          <w:sz w:val="36"/>
          <w:szCs w:val="36"/>
          <w:u w:val="single"/>
        </w:rPr>
        <w:lastRenderedPageBreak/>
        <w:t>UUCM-06</w:t>
      </w:r>
      <w:r w:rsidRPr="00C44B2C">
        <w:rPr>
          <w:noProof/>
          <w:sz w:val="36"/>
          <w:szCs w:val="36"/>
        </w:rPr>
        <w:drawing>
          <wp:inline distT="0" distB="0" distL="0" distR="0">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tblPr>
      <w:tblGrid>
        <w:gridCol w:w="1278"/>
        <w:gridCol w:w="6120"/>
        <w:gridCol w:w="2178"/>
      </w:tblGrid>
      <w:tr w:rsidR="009014A9"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485F70">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014A9" w:rsidRDefault="009014A9" w:rsidP="00512BD6">
            <w:pPr>
              <w:jc w:val="center"/>
              <w:cnfStyle w:val="100000000000"/>
            </w:pPr>
            <w:r>
              <w:t>Use Case</w:t>
            </w:r>
          </w:p>
        </w:tc>
      </w:tr>
      <w:tr w:rsidR="001F31AC"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485F70">
            <w:pPr>
              <w:jc w:val="center"/>
              <w:cnfStyle w:val="00000010000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512BD6">
            <w:pPr>
              <w:jc w:val="center"/>
              <w:cnfStyle w:val="000000100000"/>
            </w:pPr>
            <w:r>
              <w:t>UC-06</w:t>
            </w:r>
          </w:p>
        </w:tc>
      </w:tr>
      <w:tr w:rsidR="001F31AC"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485F70">
            <w:pPr>
              <w:jc w:val="center"/>
              <w:cnfStyle w:val="00000000000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512BD6">
            <w:pPr>
              <w:jc w:val="center"/>
              <w:cnfStyle w:val="000000000000"/>
            </w:pPr>
            <w:r>
              <w:t>UC-06</w:t>
            </w:r>
          </w:p>
        </w:tc>
      </w:tr>
      <w:tr w:rsidR="001F31AC"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485F70">
            <w:pPr>
              <w:jc w:val="center"/>
              <w:cnfStyle w:val="00000010000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512BD6">
            <w:pPr>
              <w:jc w:val="center"/>
              <w:cnfStyle w:val="000000100000"/>
            </w:pPr>
            <w:r>
              <w:t>UC-06</w:t>
            </w:r>
          </w:p>
        </w:tc>
      </w:tr>
      <w:tr w:rsidR="001F31AC"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1F31AC">
            <w:pPr>
              <w:jc w:val="center"/>
              <w:cnfStyle w:val="00000000000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1F31AC" w:rsidRDefault="001F31AC" w:rsidP="00512BD6">
            <w:pPr>
              <w:jc w:val="center"/>
              <w:cnfStyle w:val="000000000000"/>
            </w:pPr>
            <w:r>
              <w:t>UC-06</w:t>
            </w:r>
          </w:p>
        </w:tc>
      </w:tr>
      <w:tr w:rsidR="00A01D04"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01D04" w:rsidRDefault="0099179A" w:rsidP="001F31AC">
            <w:pPr>
              <w:jc w:val="center"/>
              <w:cnfStyle w:val="00000010000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01D04" w:rsidRDefault="0099179A" w:rsidP="00512BD6">
            <w:pPr>
              <w:jc w:val="center"/>
              <w:cnfStyle w:val="000000100000"/>
            </w:pPr>
            <w:r>
              <w:t>UC-06</w:t>
            </w:r>
          </w:p>
        </w:tc>
      </w:tr>
    </w:tbl>
    <w:p w:rsidR="003A5E2E" w:rsidRDefault="003A5E2E" w:rsidP="003A5E2E">
      <w:pPr>
        <w:jc w:val="center"/>
        <w:rPr>
          <w:sz w:val="36"/>
          <w:szCs w:val="36"/>
          <w:u w:val="single"/>
        </w:rPr>
      </w:pPr>
    </w:p>
    <w:p w:rsidR="00762306" w:rsidRPr="00C44B2C" w:rsidRDefault="00762306" w:rsidP="003A5E2E">
      <w:pPr>
        <w:jc w:val="center"/>
        <w:rPr>
          <w:sz w:val="36"/>
          <w:szCs w:val="36"/>
          <w:u w:val="single"/>
        </w:rPr>
      </w:pPr>
      <w:r>
        <w:rPr>
          <w:sz w:val="36"/>
          <w:szCs w:val="36"/>
          <w:u w:val="single"/>
        </w:rPr>
        <w:t>UUCM-07</w:t>
      </w:r>
    </w:p>
    <w:p w:rsidR="00762306" w:rsidRDefault="00762306" w:rsidP="00762306">
      <w:pPr>
        <w:rPr>
          <w:sz w:val="36"/>
          <w:szCs w:val="36"/>
          <w:u w:val="single"/>
        </w:rPr>
      </w:pPr>
      <w:r w:rsidRPr="00C44B2C">
        <w:rPr>
          <w:noProof/>
          <w:sz w:val="36"/>
          <w:szCs w:val="36"/>
        </w:rPr>
        <w:drawing>
          <wp:inline distT="0" distB="0" distL="0" distR="0">
            <wp:extent cx="5936115" cy="2715905"/>
            <wp:effectExtent l="0" t="0" r="7620" b="8255"/>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717296"/>
                    </a:xfrm>
                    <a:prstGeom prst="rect">
                      <a:avLst/>
                    </a:prstGeom>
                    <a:noFill/>
                    <a:ln>
                      <a:noFill/>
                    </a:ln>
                  </pic:spPr>
                </pic:pic>
              </a:graphicData>
            </a:graphic>
          </wp:inline>
        </w:drawing>
      </w:r>
    </w:p>
    <w:p w:rsidR="003427B0" w:rsidRPr="00AC3505" w:rsidRDefault="003427B0">
      <w:pPr>
        <w:rPr>
          <w:sz w:val="36"/>
          <w:szCs w:val="36"/>
          <w:u w:val="single"/>
        </w:rPr>
      </w:pPr>
    </w:p>
    <w:tbl>
      <w:tblPr>
        <w:tblStyle w:val="LightList-Accent1"/>
        <w:tblW w:w="0" w:type="auto"/>
        <w:tblLook w:val="04A0"/>
      </w:tblPr>
      <w:tblGrid>
        <w:gridCol w:w="1278"/>
        <w:gridCol w:w="6120"/>
        <w:gridCol w:w="2178"/>
      </w:tblGrid>
      <w:tr w:rsidR="003427B0"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1F31AC">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512BD6">
            <w:pPr>
              <w:jc w:val="center"/>
              <w:cnfStyle w:val="100000000000"/>
            </w:pPr>
            <w:r>
              <w:t>Use Case</w:t>
            </w:r>
          </w:p>
        </w:tc>
      </w:tr>
      <w:tr w:rsidR="0099179A"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9179A" w:rsidRDefault="0099179A" w:rsidP="001F31AC">
            <w:pPr>
              <w:jc w:val="center"/>
              <w:cnfStyle w:val="00000010000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9179A" w:rsidRDefault="0099179A" w:rsidP="00512BD6">
            <w:pPr>
              <w:jc w:val="center"/>
              <w:cnfStyle w:val="000000100000"/>
            </w:pPr>
            <w:r>
              <w:t>UC-07</w:t>
            </w:r>
          </w:p>
        </w:tc>
      </w:tr>
      <w:tr w:rsidR="0099179A"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9179A" w:rsidRDefault="0099179A" w:rsidP="001F31AC">
            <w:pPr>
              <w:jc w:val="center"/>
              <w:cnfStyle w:val="00000000000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9179A" w:rsidRDefault="0099179A" w:rsidP="00512BD6">
            <w:pPr>
              <w:jc w:val="center"/>
              <w:cnfStyle w:val="000000000000"/>
            </w:pPr>
            <w:r>
              <w:t>UC-07</w:t>
            </w:r>
          </w:p>
        </w:tc>
      </w:tr>
      <w:tr w:rsidR="0099179A"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9179A" w:rsidRDefault="0099179A" w:rsidP="001F31AC">
            <w:pPr>
              <w:jc w:val="center"/>
              <w:cnfStyle w:val="00000010000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9179A" w:rsidRDefault="0099179A" w:rsidP="00512BD6">
            <w:pPr>
              <w:jc w:val="center"/>
              <w:cnfStyle w:val="000000100000"/>
            </w:pPr>
            <w:r>
              <w:t>UC-07</w:t>
            </w:r>
          </w:p>
        </w:tc>
      </w:tr>
    </w:tbl>
    <w:p w:rsidR="00883EC3" w:rsidRDefault="00883EC3" w:rsidP="00883EC3">
      <w:pPr>
        <w:rPr>
          <w:sz w:val="36"/>
          <w:szCs w:val="36"/>
          <w:u w:val="single"/>
        </w:rPr>
      </w:pPr>
    </w:p>
    <w:p w:rsidR="00762306" w:rsidRPr="00C44B2C" w:rsidRDefault="00762306" w:rsidP="003A5E2E">
      <w:pPr>
        <w:jc w:val="center"/>
        <w:rPr>
          <w:sz w:val="36"/>
          <w:szCs w:val="36"/>
          <w:u w:val="single"/>
        </w:rPr>
      </w:pPr>
      <w:r>
        <w:rPr>
          <w:sz w:val="36"/>
          <w:szCs w:val="36"/>
          <w:u w:val="single"/>
        </w:rPr>
        <w:t>UUCM-08</w:t>
      </w:r>
    </w:p>
    <w:p w:rsidR="003427B0" w:rsidRPr="00762306" w:rsidRDefault="00762306">
      <w:pPr>
        <w:rPr>
          <w:sz w:val="36"/>
          <w:szCs w:val="36"/>
        </w:rPr>
      </w:pPr>
      <w:r>
        <w:rPr>
          <w:noProof/>
          <w:sz w:val="36"/>
          <w:szCs w:val="36"/>
        </w:rPr>
        <w:drawing>
          <wp:inline distT="0" distB="0" distL="0" distR="0">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tblPr>
      <w:tblGrid>
        <w:gridCol w:w="1278"/>
        <w:gridCol w:w="6120"/>
        <w:gridCol w:w="2178"/>
      </w:tblGrid>
      <w:tr w:rsidR="003427B0"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1F31AC">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512BD6">
            <w:pPr>
              <w:jc w:val="center"/>
              <w:cnfStyle w:val="100000000000"/>
            </w:pPr>
            <w:r>
              <w:t>Use Case</w:t>
            </w:r>
          </w:p>
        </w:tc>
      </w:tr>
      <w:tr w:rsidR="003D7C16"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1F31AC">
            <w:pPr>
              <w:jc w:val="center"/>
              <w:cnfStyle w:val="00000010000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100000"/>
            </w:pPr>
            <w:r>
              <w:t>UC-08</w:t>
            </w:r>
          </w:p>
        </w:tc>
      </w:tr>
      <w:tr w:rsidR="003D7C16"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1F31AC">
            <w:pPr>
              <w:jc w:val="center"/>
              <w:cnfStyle w:val="00000000000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000000"/>
            </w:pPr>
            <w:r>
              <w:t>UC-08</w:t>
            </w:r>
          </w:p>
        </w:tc>
      </w:tr>
      <w:tr w:rsidR="003D7C16"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3D7C16">
            <w:pPr>
              <w:jc w:val="center"/>
              <w:cnfStyle w:val="00000010000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100000"/>
            </w:pPr>
            <w:r>
              <w:t>UC-08</w:t>
            </w:r>
          </w:p>
        </w:tc>
      </w:tr>
      <w:tr w:rsidR="003D7C16"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1F31AC">
            <w:pPr>
              <w:jc w:val="center"/>
              <w:cnfStyle w:val="00000000000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000000"/>
            </w:pPr>
            <w:r>
              <w:t>UC-08</w:t>
            </w:r>
          </w:p>
        </w:tc>
      </w:tr>
      <w:tr w:rsidR="003D7C16"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1F31AC">
            <w:pPr>
              <w:jc w:val="center"/>
              <w:cnfStyle w:val="00000010000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100000"/>
            </w:pPr>
            <w:r>
              <w:t>UC-08</w:t>
            </w:r>
          </w:p>
        </w:tc>
      </w:tr>
    </w:tbl>
    <w:p w:rsidR="00883EC3" w:rsidRDefault="00883EC3" w:rsidP="00883EC3">
      <w:pPr>
        <w:rPr>
          <w:sz w:val="36"/>
          <w:szCs w:val="36"/>
          <w:u w:val="single"/>
        </w:rPr>
      </w:pPr>
    </w:p>
    <w:p w:rsidR="003A5E2E" w:rsidRDefault="003A5E2E" w:rsidP="00762306">
      <w:pPr>
        <w:rPr>
          <w:sz w:val="36"/>
          <w:szCs w:val="36"/>
          <w:u w:val="single"/>
        </w:rPr>
      </w:pPr>
    </w:p>
    <w:p w:rsidR="003A5E2E" w:rsidRDefault="003A5E2E" w:rsidP="00762306">
      <w:pPr>
        <w:rPr>
          <w:sz w:val="36"/>
          <w:szCs w:val="36"/>
          <w:u w:val="single"/>
        </w:rPr>
      </w:pPr>
    </w:p>
    <w:p w:rsidR="003A5E2E" w:rsidRDefault="003A5E2E" w:rsidP="00762306">
      <w:pPr>
        <w:rPr>
          <w:sz w:val="36"/>
          <w:szCs w:val="36"/>
          <w:u w:val="single"/>
        </w:rPr>
      </w:pPr>
    </w:p>
    <w:p w:rsidR="00762306" w:rsidRPr="00C44B2C" w:rsidRDefault="00762306" w:rsidP="003A5E2E">
      <w:pPr>
        <w:jc w:val="center"/>
        <w:rPr>
          <w:sz w:val="36"/>
          <w:szCs w:val="36"/>
          <w:u w:val="single"/>
        </w:rPr>
      </w:pPr>
      <w:r>
        <w:rPr>
          <w:sz w:val="36"/>
          <w:szCs w:val="36"/>
          <w:u w:val="single"/>
        </w:rPr>
        <w:lastRenderedPageBreak/>
        <w:t>UUCM-09</w:t>
      </w:r>
    </w:p>
    <w:p w:rsidR="003427B0" w:rsidRDefault="00762306" w:rsidP="00762306">
      <w:r>
        <w:rPr>
          <w:noProof/>
          <w:sz w:val="36"/>
          <w:szCs w:val="36"/>
        </w:rPr>
        <w:drawing>
          <wp:inline distT="0" distB="0" distL="0" distR="0">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634615"/>
                    </a:xfrm>
                    <a:prstGeom prst="rect">
                      <a:avLst/>
                    </a:prstGeom>
                    <a:noFill/>
                    <a:ln>
                      <a:noFill/>
                    </a:ln>
                  </pic:spPr>
                </pic:pic>
              </a:graphicData>
            </a:graphic>
          </wp:inline>
        </w:drawing>
      </w:r>
    </w:p>
    <w:tbl>
      <w:tblPr>
        <w:tblStyle w:val="LightList-Accent1"/>
        <w:tblW w:w="0" w:type="auto"/>
        <w:tblLook w:val="04A0"/>
      </w:tblPr>
      <w:tblGrid>
        <w:gridCol w:w="1278"/>
        <w:gridCol w:w="6120"/>
        <w:gridCol w:w="2178"/>
      </w:tblGrid>
      <w:tr w:rsidR="003427B0"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1F31AC">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512BD6">
            <w:pPr>
              <w:jc w:val="center"/>
              <w:cnfStyle w:val="100000000000"/>
            </w:pPr>
            <w:r>
              <w:t>Use Case</w:t>
            </w:r>
          </w:p>
        </w:tc>
      </w:tr>
      <w:tr w:rsidR="003D7C16"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1F31AC">
            <w:pPr>
              <w:jc w:val="center"/>
              <w:cnfStyle w:val="00000010000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100000"/>
            </w:pPr>
            <w:r>
              <w:t>UC-09</w:t>
            </w:r>
          </w:p>
        </w:tc>
      </w:tr>
      <w:tr w:rsidR="003D7C16"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1F31AC">
            <w:pPr>
              <w:jc w:val="center"/>
              <w:cnfStyle w:val="00000000000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000000"/>
            </w:pPr>
            <w:r>
              <w:t>UC-09</w:t>
            </w:r>
          </w:p>
        </w:tc>
      </w:tr>
      <w:tr w:rsidR="003D7C16"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1F31AC">
            <w:pPr>
              <w:jc w:val="center"/>
              <w:cnfStyle w:val="00000010000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100000"/>
            </w:pPr>
            <w:r>
              <w:t>UC-09</w:t>
            </w:r>
          </w:p>
        </w:tc>
      </w:tr>
      <w:tr w:rsidR="003D7C16"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1F31AC">
            <w:pPr>
              <w:jc w:val="center"/>
              <w:cnfStyle w:val="00000000000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000000"/>
            </w:pPr>
            <w:r>
              <w:t>UC-09</w:t>
            </w:r>
          </w:p>
        </w:tc>
      </w:tr>
      <w:tr w:rsidR="003D7C16"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1F31AC">
            <w:pPr>
              <w:jc w:val="center"/>
              <w:cnfStyle w:val="00000010000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100000"/>
            </w:pPr>
            <w:r>
              <w:t>UC-09</w:t>
            </w:r>
          </w:p>
        </w:tc>
      </w:tr>
      <w:tr w:rsidR="003D7C16"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1F31AC">
            <w:pPr>
              <w:jc w:val="center"/>
              <w:cnfStyle w:val="00000000000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000000"/>
            </w:pPr>
            <w:r>
              <w:t>UC-09</w:t>
            </w:r>
          </w:p>
        </w:tc>
      </w:tr>
      <w:tr w:rsidR="003D7C16"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1F31AC">
            <w:pPr>
              <w:jc w:val="center"/>
              <w:cnfStyle w:val="00000010000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D7C16" w:rsidRDefault="003D7C16" w:rsidP="00512BD6">
            <w:pPr>
              <w:jc w:val="center"/>
              <w:cnfStyle w:val="000000100000"/>
            </w:pPr>
            <w:r>
              <w:t>UC-09</w:t>
            </w:r>
          </w:p>
        </w:tc>
      </w:tr>
      <w:tr w:rsidR="00551ADD"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1F31AC">
            <w:pPr>
              <w:jc w:val="center"/>
              <w:cnfStyle w:val="00000000000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512BD6">
            <w:pPr>
              <w:jc w:val="center"/>
              <w:cnfStyle w:val="000000000000"/>
            </w:pPr>
            <w:r>
              <w:t>UC-09</w:t>
            </w:r>
          </w:p>
        </w:tc>
      </w:tr>
    </w:tbl>
    <w:p w:rsidR="00A11628" w:rsidRDefault="00A11628" w:rsidP="00A11628">
      <w:pPr>
        <w:rPr>
          <w:sz w:val="36"/>
          <w:szCs w:val="36"/>
          <w:u w:val="single"/>
        </w:rPr>
      </w:pPr>
    </w:p>
    <w:p w:rsidR="00762306" w:rsidRDefault="00762306" w:rsidP="003A5E2E">
      <w:pPr>
        <w:jc w:val="center"/>
        <w:rPr>
          <w:sz w:val="36"/>
          <w:szCs w:val="36"/>
        </w:rPr>
      </w:pPr>
      <w:r>
        <w:rPr>
          <w:sz w:val="36"/>
          <w:szCs w:val="36"/>
          <w:u w:val="single"/>
        </w:rPr>
        <w:lastRenderedPageBreak/>
        <w:t>UUCM-10</w:t>
      </w:r>
      <w:r>
        <w:rPr>
          <w:noProof/>
          <w:sz w:val="36"/>
          <w:szCs w:val="36"/>
        </w:rPr>
        <w:drawing>
          <wp:inline distT="0" distB="0" distL="0" distR="0">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661920"/>
                    </a:xfrm>
                    <a:prstGeom prst="rect">
                      <a:avLst/>
                    </a:prstGeom>
                    <a:noFill/>
                    <a:ln>
                      <a:noFill/>
                    </a:ln>
                  </pic:spPr>
                </pic:pic>
              </a:graphicData>
            </a:graphic>
          </wp:inline>
        </w:drawing>
      </w:r>
    </w:p>
    <w:p w:rsidR="003427B0" w:rsidRPr="00A11628" w:rsidRDefault="003427B0">
      <w:pPr>
        <w:rPr>
          <w:sz w:val="36"/>
          <w:szCs w:val="36"/>
        </w:rPr>
      </w:pPr>
    </w:p>
    <w:tbl>
      <w:tblPr>
        <w:tblStyle w:val="LightList-Accent1"/>
        <w:tblW w:w="0" w:type="auto"/>
        <w:tblLook w:val="04A0"/>
      </w:tblPr>
      <w:tblGrid>
        <w:gridCol w:w="1278"/>
        <w:gridCol w:w="6120"/>
        <w:gridCol w:w="2178"/>
      </w:tblGrid>
      <w:tr w:rsidR="003427B0"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1F31AC">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512BD6">
            <w:pPr>
              <w:jc w:val="center"/>
              <w:cnfStyle w:val="100000000000"/>
            </w:pPr>
            <w:r>
              <w:t>Use Case</w:t>
            </w:r>
          </w:p>
        </w:tc>
      </w:tr>
      <w:tr w:rsidR="00551ADD"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551ADD">
            <w:pPr>
              <w:jc w:val="center"/>
              <w:cnfStyle w:val="00000010000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512BD6">
            <w:pPr>
              <w:jc w:val="center"/>
              <w:cnfStyle w:val="000000100000"/>
            </w:pPr>
            <w:r>
              <w:t>UC-10</w:t>
            </w:r>
          </w:p>
        </w:tc>
      </w:tr>
      <w:tr w:rsidR="00551ADD"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551ADD">
            <w:pPr>
              <w:jc w:val="center"/>
              <w:cnfStyle w:val="00000000000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512BD6">
            <w:pPr>
              <w:jc w:val="center"/>
              <w:cnfStyle w:val="000000000000"/>
            </w:pPr>
            <w:r>
              <w:t>UC-10</w:t>
            </w:r>
          </w:p>
        </w:tc>
      </w:tr>
      <w:tr w:rsidR="00551ADD"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551ADD">
            <w:pPr>
              <w:jc w:val="center"/>
              <w:cnfStyle w:val="00000010000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512BD6">
            <w:pPr>
              <w:jc w:val="center"/>
              <w:cnfStyle w:val="000000100000"/>
            </w:pPr>
            <w:r>
              <w:t>UC-10</w:t>
            </w:r>
          </w:p>
        </w:tc>
      </w:tr>
      <w:tr w:rsidR="00551ADD"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551ADD">
            <w:pPr>
              <w:jc w:val="center"/>
              <w:cnfStyle w:val="00000000000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512BD6">
            <w:pPr>
              <w:jc w:val="center"/>
              <w:cnfStyle w:val="000000000000"/>
            </w:pPr>
            <w:r>
              <w:t>UC-10</w:t>
            </w:r>
          </w:p>
        </w:tc>
      </w:tr>
      <w:tr w:rsidR="00551ADD"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400323" w:rsidP="00551ADD">
            <w:pPr>
              <w:jc w:val="center"/>
              <w:cnfStyle w:val="00000010000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551ADD" w:rsidRDefault="00400323" w:rsidP="00512BD6">
            <w:pPr>
              <w:jc w:val="center"/>
              <w:cnfStyle w:val="000000100000"/>
            </w:pPr>
            <w:r>
              <w:t>UC-10</w:t>
            </w:r>
          </w:p>
        </w:tc>
      </w:tr>
      <w:tr w:rsidR="00400323"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00323" w:rsidRDefault="00400323" w:rsidP="00551ADD">
            <w:pPr>
              <w:jc w:val="center"/>
              <w:cnfStyle w:val="00000000000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00323" w:rsidRDefault="00400323" w:rsidP="00512BD6">
            <w:pPr>
              <w:jc w:val="center"/>
              <w:cnfStyle w:val="000000000000"/>
            </w:pPr>
            <w:r>
              <w:t>UC-10</w:t>
            </w:r>
          </w:p>
        </w:tc>
      </w:tr>
      <w:tr w:rsidR="00400323"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00323" w:rsidRDefault="00400323" w:rsidP="00551ADD">
            <w:pPr>
              <w:jc w:val="center"/>
              <w:cnfStyle w:val="00000010000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00323" w:rsidRDefault="00400323" w:rsidP="00512BD6">
            <w:pPr>
              <w:jc w:val="center"/>
              <w:cnfStyle w:val="000000100000"/>
            </w:pPr>
            <w:r>
              <w:t>UC-10</w:t>
            </w:r>
          </w:p>
        </w:tc>
      </w:tr>
    </w:tbl>
    <w:p w:rsidR="00A11628" w:rsidRDefault="00A11628" w:rsidP="00A11628">
      <w:pPr>
        <w:rPr>
          <w:sz w:val="36"/>
          <w:szCs w:val="36"/>
          <w:u w:val="single"/>
        </w:rPr>
      </w:pPr>
    </w:p>
    <w:p w:rsidR="00A11628" w:rsidRDefault="00A11628" w:rsidP="003A5E2E">
      <w:pPr>
        <w:jc w:val="center"/>
        <w:rPr>
          <w:sz w:val="36"/>
          <w:szCs w:val="36"/>
        </w:rPr>
      </w:pPr>
      <w:r>
        <w:rPr>
          <w:sz w:val="36"/>
          <w:szCs w:val="36"/>
          <w:u w:val="single"/>
        </w:rPr>
        <w:lastRenderedPageBreak/>
        <w:t>UUCM-11</w:t>
      </w:r>
      <w:r>
        <w:rPr>
          <w:noProof/>
          <w:sz w:val="36"/>
          <w:szCs w:val="36"/>
        </w:rPr>
        <w:drawing>
          <wp:inline distT="0" distB="0" distL="0" distR="0">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887980"/>
                    </a:xfrm>
                    <a:prstGeom prst="rect">
                      <a:avLst/>
                    </a:prstGeom>
                    <a:noFill/>
                    <a:ln>
                      <a:noFill/>
                    </a:ln>
                  </pic:spPr>
                </pic:pic>
              </a:graphicData>
            </a:graphic>
          </wp:inline>
        </w:drawing>
      </w:r>
    </w:p>
    <w:p w:rsidR="003427B0" w:rsidRDefault="003427B0"/>
    <w:tbl>
      <w:tblPr>
        <w:tblStyle w:val="LightList-Accent1"/>
        <w:tblW w:w="0" w:type="auto"/>
        <w:tblLook w:val="04A0"/>
      </w:tblPr>
      <w:tblGrid>
        <w:gridCol w:w="1278"/>
        <w:gridCol w:w="6120"/>
        <w:gridCol w:w="2178"/>
      </w:tblGrid>
      <w:tr w:rsidR="003427B0"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551ADD">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512BD6">
            <w:pPr>
              <w:jc w:val="center"/>
              <w:cnfStyle w:val="100000000000"/>
            </w:pPr>
            <w:r>
              <w:t>Use Case</w:t>
            </w:r>
          </w:p>
        </w:tc>
      </w:tr>
      <w:tr w:rsidR="00400323"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00323" w:rsidRDefault="00AF56B6" w:rsidP="00551ADD">
            <w:pPr>
              <w:jc w:val="center"/>
              <w:cnfStyle w:val="00000010000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00323" w:rsidRDefault="00AF56B6" w:rsidP="00512BD6">
            <w:pPr>
              <w:jc w:val="center"/>
              <w:cnfStyle w:val="000000100000"/>
            </w:pPr>
            <w:r>
              <w:t>UC-11</w:t>
            </w:r>
          </w:p>
        </w:tc>
      </w:tr>
      <w:tr w:rsidR="00AF56B6"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F56B6" w:rsidRDefault="00AF56B6" w:rsidP="0099179A">
            <w:pPr>
              <w:jc w:val="center"/>
              <w:rPr>
                <w:b w:val="0"/>
              </w:rPr>
            </w:pPr>
            <w:r>
              <w:rPr>
                <w:b w:val="0"/>
              </w:rPr>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F56B6" w:rsidRDefault="000D0B0B" w:rsidP="00551ADD">
            <w:pPr>
              <w:jc w:val="center"/>
              <w:cnfStyle w:val="00000000000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F56B6" w:rsidRDefault="000D0B0B" w:rsidP="00512BD6">
            <w:pPr>
              <w:jc w:val="center"/>
              <w:cnfStyle w:val="000000000000"/>
            </w:pPr>
            <w:r>
              <w:t>UC-11</w:t>
            </w:r>
          </w:p>
        </w:tc>
      </w:tr>
      <w:tr w:rsidR="000D0B0B"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99179A">
            <w:pPr>
              <w:jc w:val="center"/>
              <w:rPr>
                <w:b w:val="0"/>
              </w:rPr>
            </w:pPr>
            <w:r>
              <w:rPr>
                <w:b w:val="0"/>
              </w:rPr>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51ADD">
            <w:pPr>
              <w:jc w:val="center"/>
              <w:cnfStyle w:val="00000010000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12BD6">
            <w:pPr>
              <w:jc w:val="center"/>
              <w:cnfStyle w:val="000000100000"/>
            </w:pPr>
            <w:r>
              <w:t>UC-11</w:t>
            </w:r>
          </w:p>
        </w:tc>
      </w:tr>
      <w:tr w:rsidR="000D0B0B"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51ADD">
            <w:pPr>
              <w:jc w:val="center"/>
              <w:cnfStyle w:val="00000000000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12BD6">
            <w:pPr>
              <w:jc w:val="center"/>
              <w:cnfStyle w:val="000000000000"/>
            </w:pPr>
            <w:r>
              <w:t>UC-11</w:t>
            </w:r>
          </w:p>
        </w:tc>
      </w:tr>
    </w:tbl>
    <w:p w:rsidR="00762306" w:rsidRDefault="00762306"/>
    <w:p w:rsidR="00762306" w:rsidRDefault="00762306" w:rsidP="003A5E2E">
      <w:pPr>
        <w:jc w:val="center"/>
        <w:rPr>
          <w:sz w:val="36"/>
          <w:szCs w:val="36"/>
        </w:rPr>
      </w:pPr>
      <w:r>
        <w:rPr>
          <w:sz w:val="36"/>
          <w:szCs w:val="36"/>
          <w:u w:val="single"/>
        </w:rPr>
        <w:t>UUCM-12</w:t>
      </w:r>
      <w:r>
        <w:rPr>
          <w:noProof/>
          <w:sz w:val="36"/>
          <w:szCs w:val="36"/>
        </w:rPr>
        <w:drawing>
          <wp:inline distT="0" distB="0" distL="0" distR="0">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887980"/>
                    </a:xfrm>
                    <a:prstGeom prst="rect">
                      <a:avLst/>
                    </a:prstGeom>
                    <a:noFill/>
                    <a:ln>
                      <a:noFill/>
                    </a:ln>
                  </pic:spPr>
                </pic:pic>
              </a:graphicData>
            </a:graphic>
          </wp:inline>
        </w:drawing>
      </w:r>
    </w:p>
    <w:p w:rsidR="00762306" w:rsidRDefault="00762306"/>
    <w:tbl>
      <w:tblPr>
        <w:tblStyle w:val="LightList-Accent1"/>
        <w:tblW w:w="0" w:type="auto"/>
        <w:tblLook w:val="04A0"/>
      </w:tblPr>
      <w:tblGrid>
        <w:gridCol w:w="1278"/>
        <w:gridCol w:w="6120"/>
        <w:gridCol w:w="2178"/>
      </w:tblGrid>
      <w:tr w:rsidR="00762306"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762306" w:rsidRDefault="00762306"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762306" w:rsidRDefault="00762306" w:rsidP="00551ADD">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762306" w:rsidRDefault="00762306" w:rsidP="00512BD6">
            <w:pPr>
              <w:jc w:val="center"/>
              <w:cnfStyle w:val="100000000000"/>
            </w:pPr>
            <w:r>
              <w:t>Use Case</w:t>
            </w:r>
          </w:p>
        </w:tc>
      </w:tr>
      <w:tr w:rsidR="000D0B0B"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51ADD">
            <w:pPr>
              <w:jc w:val="center"/>
              <w:cnfStyle w:val="00000010000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12BD6">
            <w:pPr>
              <w:jc w:val="center"/>
              <w:cnfStyle w:val="000000100000"/>
            </w:pPr>
            <w:r>
              <w:t>UC-12</w:t>
            </w:r>
          </w:p>
        </w:tc>
      </w:tr>
      <w:tr w:rsidR="000D0B0B"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51ADD">
            <w:pPr>
              <w:jc w:val="center"/>
              <w:cnfStyle w:val="00000000000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12BD6">
            <w:pPr>
              <w:jc w:val="center"/>
              <w:cnfStyle w:val="000000000000"/>
            </w:pPr>
            <w:r>
              <w:t>UC-12</w:t>
            </w:r>
          </w:p>
        </w:tc>
      </w:tr>
      <w:tr w:rsidR="000D0B0B"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51ADD">
            <w:pPr>
              <w:jc w:val="center"/>
              <w:cnfStyle w:val="00000010000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12BD6">
            <w:pPr>
              <w:jc w:val="center"/>
              <w:cnfStyle w:val="000000100000"/>
            </w:pPr>
            <w:r>
              <w:t>UC-12</w:t>
            </w:r>
          </w:p>
        </w:tc>
      </w:tr>
    </w:tbl>
    <w:p w:rsidR="00762306" w:rsidRDefault="00762306" w:rsidP="00762306">
      <w:pPr>
        <w:rPr>
          <w:sz w:val="36"/>
          <w:szCs w:val="36"/>
          <w:u w:val="single"/>
        </w:rPr>
      </w:pPr>
    </w:p>
    <w:p w:rsidR="00762306" w:rsidRPr="0062464A" w:rsidRDefault="00762306" w:rsidP="003A5E2E">
      <w:pPr>
        <w:jc w:val="center"/>
        <w:rPr>
          <w:sz w:val="36"/>
          <w:szCs w:val="36"/>
          <w:u w:val="single"/>
        </w:rPr>
      </w:pPr>
      <w:r>
        <w:rPr>
          <w:sz w:val="36"/>
          <w:szCs w:val="36"/>
          <w:u w:val="single"/>
        </w:rPr>
        <w:t>UUCM-13</w:t>
      </w:r>
    </w:p>
    <w:p w:rsidR="00762306" w:rsidRPr="0062464A" w:rsidRDefault="00762306" w:rsidP="00762306">
      <w:pPr>
        <w:rPr>
          <w:sz w:val="36"/>
          <w:szCs w:val="36"/>
        </w:rPr>
      </w:pPr>
      <w:r w:rsidRPr="0062464A">
        <w:rPr>
          <w:noProof/>
          <w:sz w:val="36"/>
          <w:szCs w:val="36"/>
        </w:rPr>
        <w:drawing>
          <wp:inline distT="0" distB="0" distL="0" distR="0">
            <wp:extent cx="5939155" cy="2887980"/>
            <wp:effectExtent l="0" t="0" r="4445" b="7620"/>
            <wp:docPr id="290" name="Picture 2" descr="Mac:Users:schurman93:Documents:School:COMP3004:kingsandthings:Docs:Iteration Two Documentation:UUCM:U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UUCM:UUCM-13.pdf"/>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155" cy="2887980"/>
                    </a:xfrm>
                    <a:prstGeom prst="rect">
                      <a:avLst/>
                    </a:prstGeom>
                    <a:noFill/>
                    <a:ln>
                      <a:noFill/>
                    </a:ln>
                  </pic:spPr>
                </pic:pic>
              </a:graphicData>
            </a:graphic>
          </wp:inline>
        </w:drawing>
      </w:r>
    </w:p>
    <w:p w:rsidR="00762306" w:rsidRDefault="00762306"/>
    <w:tbl>
      <w:tblPr>
        <w:tblStyle w:val="LightList-Accent1"/>
        <w:tblW w:w="0" w:type="auto"/>
        <w:tblLook w:val="04A0"/>
      </w:tblPr>
      <w:tblGrid>
        <w:gridCol w:w="1278"/>
        <w:gridCol w:w="6120"/>
        <w:gridCol w:w="2178"/>
      </w:tblGrid>
      <w:tr w:rsidR="003427B0" w:rsidRPr="00691681" w:rsidTr="00691681">
        <w:trPr>
          <w:cnfStyle w:val="1000000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551ADD">
            <w:pPr>
              <w:jc w:val="center"/>
              <w:cnfStyle w:val="10000000000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427B0" w:rsidRDefault="003427B0" w:rsidP="00512BD6">
            <w:pPr>
              <w:jc w:val="center"/>
              <w:cnfStyle w:val="100000000000"/>
            </w:pPr>
            <w:r>
              <w:t>Use Case</w:t>
            </w:r>
          </w:p>
        </w:tc>
      </w:tr>
      <w:tr w:rsidR="000D0B0B"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51ADD">
            <w:pPr>
              <w:jc w:val="center"/>
              <w:cnfStyle w:val="00000010000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12BD6">
            <w:pPr>
              <w:jc w:val="center"/>
              <w:cnfStyle w:val="000000100000"/>
            </w:pPr>
            <w:r>
              <w:t>UC-13</w:t>
            </w:r>
          </w:p>
        </w:tc>
      </w:tr>
      <w:tr w:rsidR="000D0B0B" w:rsidRPr="00691681" w:rsidTr="00691681">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51ADD">
            <w:pPr>
              <w:jc w:val="center"/>
              <w:cnfStyle w:val="00000000000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12BD6">
            <w:pPr>
              <w:jc w:val="center"/>
              <w:cnfStyle w:val="000000000000"/>
            </w:pPr>
            <w:r>
              <w:t>UC-13</w:t>
            </w:r>
          </w:p>
        </w:tc>
      </w:tr>
      <w:tr w:rsidR="000D0B0B" w:rsidRPr="00691681" w:rsidTr="00691681">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51ADD">
            <w:pPr>
              <w:jc w:val="center"/>
              <w:cnfStyle w:val="00000010000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D0B0B" w:rsidRDefault="000D0B0B" w:rsidP="00512BD6">
            <w:pPr>
              <w:jc w:val="center"/>
              <w:cnfStyle w:val="000000100000"/>
            </w:pPr>
            <w:r>
              <w:t>UC-13</w:t>
            </w:r>
          </w:p>
        </w:tc>
      </w:tr>
    </w:tbl>
    <w:p w:rsidR="00C44B2C" w:rsidRPr="00C44B2C" w:rsidRDefault="00C44B2C" w:rsidP="00C44B2C">
      <w:pPr>
        <w:rPr>
          <w:sz w:val="36"/>
          <w:szCs w:val="36"/>
          <w:u w:val="single"/>
        </w:rPr>
      </w:pPr>
    </w:p>
    <w:p w:rsidR="00C44B2C" w:rsidRPr="00C44B2C" w:rsidRDefault="00C44B2C" w:rsidP="00C44B2C">
      <w:pPr>
        <w:rPr>
          <w:sz w:val="36"/>
          <w:szCs w:val="36"/>
          <w:u w:val="single"/>
        </w:rPr>
      </w:pPr>
    </w:p>
    <w:p w:rsidR="00C44B2C" w:rsidRDefault="00C44B2C" w:rsidP="00691681"/>
    <w:p w:rsidR="00C44B2C" w:rsidRDefault="00C44B2C" w:rsidP="00691681"/>
    <w:p w:rsidR="002E00FB" w:rsidRDefault="003A5E2E" w:rsidP="002E00FB">
      <w:pPr>
        <w:jc w:val="center"/>
        <w:rPr>
          <w:sz w:val="72"/>
          <w:szCs w:val="72"/>
        </w:rPr>
      </w:pPr>
      <w:r>
        <w:rPr>
          <w:sz w:val="72"/>
          <w:szCs w:val="72"/>
        </w:rPr>
        <w:t xml:space="preserve">Section 4 - </w:t>
      </w:r>
      <w:r w:rsidR="002E00FB">
        <w:rPr>
          <w:sz w:val="72"/>
          <w:szCs w:val="72"/>
        </w:rPr>
        <w:t>Design Decision</w:t>
      </w:r>
    </w:p>
    <w:tbl>
      <w:tblPr>
        <w:tblStyle w:val="LightList-Accent1"/>
        <w:tblW w:w="0" w:type="auto"/>
        <w:tblLook w:val="04A0"/>
      </w:tblPr>
      <w:tblGrid>
        <w:gridCol w:w="1278"/>
        <w:gridCol w:w="8280"/>
      </w:tblGrid>
      <w:tr w:rsidR="002E00FB" w:rsidTr="002E00FB">
        <w:trPr>
          <w:cnfStyle w:val="100000000000"/>
        </w:trPr>
        <w:tc>
          <w:tcPr>
            <w:cnfStyle w:val="001000000000"/>
            <w:tcW w:w="1278" w:type="dxa"/>
            <w:tcBorders>
              <w:bottom w:val="single" w:sz="4" w:space="0" w:color="548DD4" w:themeColor="text2" w:themeTint="99"/>
            </w:tcBorders>
          </w:tcPr>
          <w:p w:rsidR="002E00FB" w:rsidRDefault="002E00FB" w:rsidP="002E00FB">
            <w:pPr>
              <w:jc w:val="center"/>
            </w:pPr>
            <w:r>
              <w:lastRenderedPageBreak/>
              <w:t>ID</w:t>
            </w:r>
          </w:p>
        </w:tc>
        <w:tc>
          <w:tcPr>
            <w:tcW w:w="8280" w:type="dxa"/>
            <w:tcBorders>
              <w:bottom w:val="single" w:sz="4" w:space="0" w:color="548DD4" w:themeColor="text2" w:themeTint="99"/>
            </w:tcBorders>
          </w:tcPr>
          <w:p w:rsidR="002E00FB" w:rsidRDefault="002E00FB" w:rsidP="002E00FB">
            <w:pPr>
              <w:jc w:val="center"/>
              <w:cnfStyle w:val="100000000000"/>
            </w:pPr>
            <w:r>
              <w:t>Design Decision</w:t>
            </w:r>
          </w:p>
        </w:tc>
      </w:tr>
      <w:tr w:rsidR="002E00FB" w:rsidRPr="002E00FB" w:rsidTr="002E00FB">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cnfStyle w:val="000000100000"/>
              <w:rPr>
                <w:b/>
              </w:rPr>
            </w:pPr>
            <w:r>
              <w:rPr>
                <w:b/>
              </w:rPr>
              <w:t>Use of the Singleton Pattern</w:t>
            </w:r>
          </w:p>
          <w:p w:rsidR="002E00FB" w:rsidRPr="002E00FB" w:rsidRDefault="002E00FB" w:rsidP="00B00DBF">
            <w:pPr>
              <w:jc w:val="center"/>
              <w:cnfStyle w:val="000000100000"/>
            </w:pPr>
            <w:r>
              <w:t>Some classes only needed one instance.</w:t>
            </w:r>
            <w:r w:rsidR="00421853">
              <w:t xml:space="preserve"> Using this pattern allows </w:t>
            </w:r>
            <w:r w:rsidR="009F2CC4">
              <w:t>other classes to access the same instance of a</w:t>
            </w:r>
            <w:r w:rsidR="00421853">
              <w:t xml:space="preserve"> singleton class, without storing it in a local </w:t>
            </w:r>
            <w:r w:rsidR="00825949">
              <w:t>variable</w:t>
            </w:r>
            <w:r w:rsidR="00B00DBF">
              <w:t>, or retrieving it from another class’s local variable.</w:t>
            </w:r>
          </w:p>
        </w:tc>
      </w:tr>
      <w:tr w:rsidR="002E00FB" w:rsidRPr="002E00FB" w:rsidTr="002E00FB">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0D67CC" w:rsidP="002E00FB">
            <w:pPr>
              <w:jc w:val="center"/>
              <w:cnfStyle w:val="000000000000"/>
              <w:rPr>
                <w:b/>
              </w:rPr>
            </w:pPr>
            <w:r>
              <w:rPr>
                <w:b/>
              </w:rPr>
              <w:t>Multi-threaded dedicated server using the Reactor pattern</w:t>
            </w:r>
          </w:p>
          <w:p w:rsidR="000D67CC" w:rsidRDefault="000D67CC" w:rsidP="00546D0E">
            <w:pPr>
              <w:jc w:val="center"/>
              <w:cnfStyle w:val="000000000000"/>
            </w:pPr>
            <w:r>
              <w:t>By using a dedicated server, our game allows for many simultaneous online games</w:t>
            </w:r>
            <w:r w:rsidR="00BF4DEE">
              <w:t xml:space="preserve"> at the same time</w:t>
            </w:r>
            <w:r>
              <w:t xml:space="preserve">. </w:t>
            </w:r>
            <w:r w:rsidR="00BF4DEE">
              <w:t>Users do not have to know who they will play with to start a game of Kings and Things, but can join any game</w:t>
            </w:r>
            <w:r w:rsidR="00546D0E">
              <w:t>, at any time,</w:t>
            </w:r>
            <w:r w:rsidR="00BF4DEE">
              <w:t xml:space="preserve"> with random players.</w:t>
            </w:r>
            <w:r w:rsidR="0030531B">
              <w:t xml:space="preserve"> </w:t>
            </w:r>
          </w:p>
          <w:p w:rsidR="0030531B" w:rsidRPr="000D67CC" w:rsidRDefault="0030531B" w:rsidP="0038530B">
            <w:pPr>
              <w:jc w:val="center"/>
              <w:cnfStyle w:val="000000000000"/>
            </w:pPr>
            <w:r>
              <w:t>Using a dedicated server and database allows for scalability. For example, the game may be easily ported to a web or mobile application</w:t>
            </w:r>
            <w:r w:rsidR="0038530B">
              <w:t xml:space="preserve"> without making any changes to the server.</w:t>
            </w:r>
          </w:p>
        </w:tc>
      </w:tr>
      <w:tr w:rsidR="002E00FB" w:rsidRPr="002E00FB" w:rsidTr="002E00FB">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rPr>
                <w:b w:val="0"/>
              </w:rPr>
            </w:pPr>
          </w:p>
          <w:p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cnfStyle w:val="000000100000"/>
              <w:rPr>
                <w:b/>
              </w:rPr>
            </w:pPr>
            <w:r>
              <w:rPr>
                <w:b/>
              </w:rPr>
              <w:t>Special Characters displayed in a grid-like fashion</w:t>
            </w:r>
          </w:p>
          <w:p w:rsidR="002E00FB" w:rsidRPr="002E00FB" w:rsidRDefault="002E00FB" w:rsidP="002E00FB">
            <w:pPr>
              <w:jc w:val="center"/>
              <w:cnfStyle w:val="000000100000"/>
            </w:pPr>
            <w:r>
              <w:t>This allows for a centralized, intuitive spot for players to see the available Special Characters.</w:t>
            </w:r>
          </w:p>
        </w:tc>
      </w:tr>
      <w:tr w:rsidR="002E00FB" w:rsidRPr="002E00FB" w:rsidTr="002E00FB">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rPr>
                <w:b w:val="0"/>
              </w:rPr>
            </w:pPr>
          </w:p>
          <w:p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cnfStyle w:val="000000000000"/>
              <w:rPr>
                <w:b/>
              </w:rPr>
            </w:pPr>
            <w:r>
              <w:rPr>
                <w:b/>
              </w:rPr>
              <w:t>Factory Pattern for Special Characters and various other piece classes</w:t>
            </w:r>
          </w:p>
          <w:p w:rsidR="002E00FB" w:rsidRPr="002E00FB" w:rsidRDefault="002E00FB" w:rsidP="002E00FB">
            <w:pPr>
              <w:jc w:val="center"/>
              <w:cnfStyle w:val="000000000000"/>
            </w:pPr>
            <w:r>
              <w:t>Certain classes have lots of specific types of instances, needed a central place to create them.</w:t>
            </w:r>
          </w:p>
        </w:tc>
      </w:tr>
      <w:tr w:rsidR="002E00FB" w:rsidRPr="002E00FB" w:rsidTr="002E00FB">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rPr>
                <w:b w:val="0"/>
              </w:rPr>
            </w:pPr>
          </w:p>
          <w:p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cnfStyle w:val="000000100000"/>
              <w:rPr>
                <w:b/>
              </w:rPr>
            </w:pPr>
            <w:r>
              <w:rPr>
                <w:b/>
              </w:rPr>
              <w:t>The cup reads in its initial members from a file.</w:t>
            </w:r>
          </w:p>
          <w:p w:rsidR="002E00FB" w:rsidRPr="002E00FB" w:rsidRDefault="002E00FB" w:rsidP="002E00FB">
            <w:pPr>
              <w:jc w:val="center"/>
              <w:cnfStyle w:val="000000100000"/>
            </w:pPr>
            <w:r>
              <w:t>This method of initializing the contents of the cup was used so that the code would look a little cleaner, and all of the Creatures are located in one file which can be easily modified.</w:t>
            </w:r>
          </w:p>
        </w:tc>
      </w:tr>
      <w:tr w:rsidR="002E00FB" w:rsidRPr="002E00FB" w:rsidTr="002E00FB">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rPr>
                <w:b w:val="0"/>
              </w:rPr>
            </w:pPr>
          </w:p>
          <w:p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2E00FB" w:rsidP="002E00FB">
            <w:pPr>
              <w:jc w:val="center"/>
              <w:cnfStyle w:val="000000000000"/>
              <w:rPr>
                <w:b/>
              </w:rPr>
            </w:pPr>
            <w:r>
              <w:rPr>
                <w:b/>
              </w:rPr>
              <w:t>The Player Rack uses the Observer Pattern</w:t>
            </w:r>
          </w:p>
          <w:p w:rsidR="002E00FB" w:rsidRPr="002E00FB" w:rsidRDefault="002E00FB" w:rsidP="002E00FB">
            <w:pPr>
              <w:jc w:val="center"/>
              <w:cnfStyle w:val="000000000000"/>
            </w:pPr>
            <w:r>
              <w:t>The backend of the Player Rack is a subject and the GUI portion observes the backend so it can be updated whenever a piece is added/removed from the rack.</w:t>
            </w:r>
          </w:p>
        </w:tc>
      </w:tr>
      <w:tr w:rsidR="002E00FB" w:rsidRPr="002E00FB" w:rsidTr="002E00FB">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E00FB" w:rsidRDefault="0032547C" w:rsidP="002E00FB">
            <w:pPr>
              <w:jc w:val="center"/>
              <w:cnfStyle w:val="000000100000"/>
              <w:rPr>
                <w:b/>
              </w:rPr>
            </w:pPr>
            <w:r>
              <w:rPr>
                <w:b/>
              </w:rPr>
              <w:t>All playable Things inherit from an abstract Piece class</w:t>
            </w:r>
          </w:p>
          <w:p w:rsidR="0032547C" w:rsidRPr="0032547C" w:rsidRDefault="0032547C" w:rsidP="002E00FB">
            <w:pPr>
              <w:jc w:val="center"/>
              <w:cnfStyle w:val="000000100000"/>
            </w:pPr>
            <w:r>
              <w:t>Code simplification, ease of maintainability.</w:t>
            </w:r>
          </w:p>
        </w:tc>
      </w:tr>
      <w:tr w:rsidR="00F8354A" w:rsidRPr="002E00FB" w:rsidTr="002E00FB">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8354A" w:rsidRPr="00F8354A" w:rsidRDefault="00F8354A" w:rsidP="002E00FB">
            <w:pPr>
              <w:jc w:val="center"/>
              <w:rPr>
                <w:b w:val="0"/>
              </w:rPr>
            </w:pPr>
            <w:r>
              <w:rPr>
                <w:b w:val="0"/>
              </w:rPr>
              <w:t>DD-08</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8354A" w:rsidRPr="00F8354A" w:rsidRDefault="00F8354A" w:rsidP="002E00FB">
            <w:pPr>
              <w:jc w:val="center"/>
              <w:cnfStyle w:val="000000000000"/>
              <w:rPr>
                <w:b/>
              </w:rPr>
            </w:pPr>
            <w:r>
              <w:rPr>
                <w:b/>
              </w:rPr>
              <w:t xml:space="preserve">The server stores game and user information in a </w:t>
            </w:r>
            <w:r w:rsidR="00604118">
              <w:rPr>
                <w:b/>
              </w:rPr>
              <w:t xml:space="preserve">central </w:t>
            </w:r>
            <w:r>
              <w:rPr>
                <w:b/>
              </w:rPr>
              <w:t>database</w:t>
            </w:r>
          </w:p>
          <w:p w:rsidR="00F8354A" w:rsidRDefault="00F8354A" w:rsidP="002E00FB">
            <w:pPr>
              <w:jc w:val="center"/>
              <w:cnfStyle w:val="000000000000"/>
            </w:pPr>
            <w:r>
              <w:t xml:space="preserve">The server supports a database, which saves the entire state of any game, as well as some user information, while only sending the relevant information to clients. For example, a user’s Player Rack is stored online in the database, but its contents are only sent to the corresponding user, disallowing other users to have any access to </w:t>
            </w:r>
            <w:r w:rsidR="003153E9">
              <w:t>that</w:t>
            </w:r>
            <w:r>
              <w:t xml:space="preserve"> private information.</w:t>
            </w:r>
          </w:p>
          <w:p w:rsidR="00A078F2" w:rsidRDefault="00A078F2" w:rsidP="00F61B21">
            <w:pPr>
              <w:jc w:val="center"/>
              <w:cnfStyle w:val="000000000000"/>
              <w:rPr>
                <w:b/>
              </w:rPr>
            </w:pPr>
            <w:r>
              <w:t xml:space="preserve">We understand that a </w:t>
            </w:r>
            <w:r w:rsidR="00332CBE">
              <w:t xml:space="preserve">single </w:t>
            </w:r>
            <w:r>
              <w:t xml:space="preserve">game of Kings and Things may take a long time to </w:t>
            </w:r>
            <w:r w:rsidR="00F61B21">
              <w:t>finish</w:t>
            </w:r>
            <w:r>
              <w:t xml:space="preserve">. By storing the game state </w:t>
            </w:r>
            <w:r w:rsidR="00F61B21">
              <w:t>in</w:t>
            </w:r>
            <w:r>
              <w:t xml:space="preserve"> the online database, users are able to quit the client application, </w:t>
            </w:r>
            <w:r w:rsidR="00061B79">
              <w:t>and then</w:t>
            </w:r>
            <w:r>
              <w:t xml:space="preserve"> resume the same </w:t>
            </w:r>
            <w:r w:rsidR="00DB591B">
              <w:t xml:space="preserve">instance of that </w:t>
            </w:r>
            <w:r>
              <w:t>game at any time.</w:t>
            </w:r>
            <w:r w:rsidR="00BF4DEE">
              <w:t xml:space="preserve"> </w:t>
            </w:r>
          </w:p>
        </w:tc>
      </w:tr>
      <w:tr w:rsidR="00421853" w:rsidRPr="002E00FB" w:rsidTr="002E00FB">
        <w:trPr>
          <w:cnfStyle w:val="000000100000"/>
        </w:trPr>
        <w:tc>
          <w:tcPr>
            <w:cnfStyle w:val="00100000000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21853" w:rsidRDefault="00421853" w:rsidP="002E00FB">
            <w:pPr>
              <w:jc w:val="center"/>
              <w:rPr>
                <w:b w:val="0"/>
              </w:rPr>
            </w:pPr>
            <w:r>
              <w:rPr>
                <w:b w:val="0"/>
              </w:rPr>
              <w:t>DD-09</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21853" w:rsidRDefault="00421853" w:rsidP="002E00FB">
            <w:pPr>
              <w:jc w:val="center"/>
              <w:cnfStyle w:val="000000100000"/>
            </w:pPr>
            <w:r>
              <w:rPr>
                <w:b/>
              </w:rPr>
              <w:t xml:space="preserve">Use of Combatable and Performable interfaces. </w:t>
            </w:r>
          </w:p>
          <w:p w:rsidR="00421853" w:rsidRPr="003153E9" w:rsidRDefault="00421853" w:rsidP="003153E9">
            <w:pPr>
              <w:jc w:val="center"/>
              <w:cnfStyle w:val="000000100000"/>
            </w:pPr>
            <w:r>
              <w:t xml:space="preserve">Some functionality is </w:t>
            </w:r>
            <w:r w:rsidR="00D3526B">
              <w:t>common among</w:t>
            </w:r>
            <w:r>
              <w:t xml:space="preserve"> </w:t>
            </w:r>
            <w:r w:rsidR="00D3526B">
              <w:t xml:space="preserve">classes that cannot be shared through the use of inheritance. </w:t>
            </w:r>
            <w:r w:rsidR="003153E9">
              <w:t>For example, some Piece subclasses</w:t>
            </w:r>
            <w:r w:rsidR="00FF59C1">
              <w:t xml:space="preserve"> like Creatures and Forts</w:t>
            </w:r>
            <w:r w:rsidR="003153E9">
              <w:t xml:space="preserve"> can engage in combat while other cannot. Those classes may implement the same Combatable interface</w:t>
            </w:r>
            <w:r w:rsidR="00C05CF1">
              <w:t>.</w:t>
            </w:r>
          </w:p>
        </w:tc>
      </w:tr>
    </w:tbl>
    <w:p w:rsidR="002E00FB" w:rsidRPr="002E00FB" w:rsidRDefault="002E00FB" w:rsidP="002E00FB">
      <w:pPr>
        <w:jc w:val="center"/>
      </w:pPr>
    </w:p>
    <w:sectPr w:rsidR="002E00FB" w:rsidRPr="002E00FB" w:rsidSect="00A90A26">
      <w:headerReference w:type="default" r:id="rId40"/>
      <w:headerReference w:type="first" r:id="rId41"/>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4333" w:rsidRDefault="00824333" w:rsidP="006E0A7A">
      <w:pPr>
        <w:spacing w:after="0" w:line="240" w:lineRule="auto"/>
      </w:pPr>
      <w:r>
        <w:separator/>
      </w:r>
    </w:p>
  </w:endnote>
  <w:endnote w:type="continuationSeparator" w:id="0">
    <w:p w:rsidR="00824333" w:rsidRDefault="00824333" w:rsidP="006E0A7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4333" w:rsidRDefault="00824333" w:rsidP="006E0A7A">
      <w:pPr>
        <w:spacing w:after="0" w:line="240" w:lineRule="auto"/>
      </w:pPr>
      <w:r>
        <w:separator/>
      </w:r>
    </w:p>
  </w:footnote>
  <w:footnote w:type="continuationSeparator" w:id="0">
    <w:p w:rsidR="00824333" w:rsidRDefault="00824333" w:rsidP="006E0A7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4036"/>
      <w:docPartObj>
        <w:docPartGallery w:val="Page Numbers (Top of Page)"/>
        <w:docPartUnique/>
      </w:docPartObj>
    </w:sdtPr>
    <w:sdtContent>
      <w:p w:rsidR="00A90A26" w:rsidRDefault="00A90A26">
        <w:pPr>
          <w:pStyle w:val="Header"/>
          <w:jc w:val="right"/>
        </w:pPr>
      </w:p>
    </w:sdtContent>
  </w:sdt>
  <w:p w:rsidR="006E0A7A" w:rsidRDefault="006E0A7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4039"/>
      <w:docPartObj>
        <w:docPartGallery w:val="Page Numbers (Top of Page)"/>
        <w:docPartUnique/>
      </w:docPartObj>
    </w:sdtPr>
    <w:sdtContent>
      <w:p w:rsidR="00A90A26" w:rsidRDefault="00A90A26">
        <w:pPr>
          <w:pStyle w:val="Header"/>
          <w:jc w:val="right"/>
        </w:pPr>
        <w:fldSimple w:instr=" PAGE   \* MERGEFORMAT ">
          <w:r>
            <w:rPr>
              <w:noProof/>
            </w:rPr>
            <w:t>10</w:t>
          </w:r>
        </w:fldSimple>
      </w:p>
    </w:sdtContent>
  </w:sdt>
  <w:p w:rsidR="00A90A26" w:rsidRDefault="00A90A26">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4033"/>
      <w:docPartObj>
        <w:docPartGallery w:val="Page Numbers (Top of Page)"/>
        <w:docPartUnique/>
      </w:docPartObj>
    </w:sdtPr>
    <w:sdtContent>
      <w:p w:rsidR="006E0A7A" w:rsidRDefault="006E0A7A">
        <w:pPr>
          <w:pStyle w:val="Header"/>
          <w:jc w:val="right"/>
        </w:pPr>
        <w:fldSimple w:instr=" PAGE   \* MERGEFORMAT ">
          <w:r w:rsidR="00A90A26">
            <w:rPr>
              <w:noProof/>
            </w:rPr>
            <w:t>1</w:t>
          </w:r>
        </w:fldSimple>
      </w:p>
    </w:sdtContent>
  </w:sdt>
  <w:p w:rsidR="006E0A7A" w:rsidRDefault="006E0A7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9D0D90"/>
    <w:rsid w:val="00014CAC"/>
    <w:rsid w:val="000206FD"/>
    <w:rsid w:val="00061B79"/>
    <w:rsid w:val="0009497F"/>
    <w:rsid w:val="00094CC7"/>
    <w:rsid w:val="000C3B52"/>
    <w:rsid w:val="000D0B0B"/>
    <w:rsid w:val="000D67CC"/>
    <w:rsid w:val="00106E91"/>
    <w:rsid w:val="001120CE"/>
    <w:rsid w:val="00155FF9"/>
    <w:rsid w:val="00156630"/>
    <w:rsid w:val="00171383"/>
    <w:rsid w:val="0017459D"/>
    <w:rsid w:val="00183E14"/>
    <w:rsid w:val="00187FF3"/>
    <w:rsid w:val="00193073"/>
    <w:rsid w:val="001B6601"/>
    <w:rsid w:val="001C5C15"/>
    <w:rsid w:val="001C790C"/>
    <w:rsid w:val="001D66CD"/>
    <w:rsid w:val="001E0021"/>
    <w:rsid w:val="001F31AC"/>
    <w:rsid w:val="001F7293"/>
    <w:rsid w:val="00206155"/>
    <w:rsid w:val="0021388E"/>
    <w:rsid w:val="00251B34"/>
    <w:rsid w:val="00275E3B"/>
    <w:rsid w:val="002C4714"/>
    <w:rsid w:val="002E00FB"/>
    <w:rsid w:val="0030531B"/>
    <w:rsid w:val="003153E9"/>
    <w:rsid w:val="00324DB6"/>
    <w:rsid w:val="0032547C"/>
    <w:rsid w:val="003275D5"/>
    <w:rsid w:val="00332408"/>
    <w:rsid w:val="00332CBE"/>
    <w:rsid w:val="003427B0"/>
    <w:rsid w:val="00360B8E"/>
    <w:rsid w:val="003612CE"/>
    <w:rsid w:val="00361632"/>
    <w:rsid w:val="00364B5F"/>
    <w:rsid w:val="00374A4E"/>
    <w:rsid w:val="0038530B"/>
    <w:rsid w:val="003A5E2E"/>
    <w:rsid w:val="003B7561"/>
    <w:rsid w:val="003D3E0C"/>
    <w:rsid w:val="003D7C16"/>
    <w:rsid w:val="00400323"/>
    <w:rsid w:val="00412D3A"/>
    <w:rsid w:val="00421853"/>
    <w:rsid w:val="00434B41"/>
    <w:rsid w:val="004360D6"/>
    <w:rsid w:val="004364D6"/>
    <w:rsid w:val="00451387"/>
    <w:rsid w:val="00485F70"/>
    <w:rsid w:val="0049417A"/>
    <w:rsid w:val="004A3218"/>
    <w:rsid w:val="004A3747"/>
    <w:rsid w:val="004B4095"/>
    <w:rsid w:val="004B6275"/>
    <w:rsid w:val="004D20A7"/>
    <w:rsid w:val="00512BD6"/>
    <w:rsid w:val="00546D0E"/>
    <w:rsid w:val="00551ADD"/>
    <w:rsid w:val="005C0908"/>
    <w:rsid w:val="005D4096"/>
    <w:rsid w:val="005E5D21"/>
    <w:rsid w:val="005E7342"/>
    <w:rsid w:val="00604118"/>
    <w:rsid w:val="0062163E"/>
    <w:rsid w:val="0062464A"/>
    <w:rsid w:val="00662455"/>
    <w:rsid w:val="006711DE"/>
    <w:rsid w:val="00671890"/>
    <w:rsid w:val="00676BAE"/>
    <w:rsid w:val="00677574"/>
    <w:rsid w:val="0068508C"/>
    <w:rsid w:val="00686E47"/>
    <w:rsid w:val="00691681"/>
    <w:rsid w:val="006B5A54"/>
    <w:rsid w:val="006E0A7A"/>
    <w:rsid w:val="006F1D24"/>
    <w:rsid w:val="00701EB9"/>
    <w:rsid w:val="00730B09"/>
    <w:rsid w:val="007341CD"/>
    <w:rsid w:val="00762306"/>
    <w:rsid w:val="00774F31"/>
    <w:rsid w:val="007A0F75"/>
    <w:rsid w:val="007B6982"/>
    <w:rsid w:val="007C0C9A"/>
    <w:rsid w:val="007C60C3"/>
    <w:rsid w:val="007D7789"/>
    <w:rsid w:val="007F0126"/>
    <w:rsid w:val="008003C2"/>
    <w:rsid w:val="00821EEE"/>
    <w:rsid w:val="00824333"/>
    <w:rsid w:val="00825949"/>
    <w:rsid w:val="00861907"/>
    <w:rsid w:val="0087368F"/>
    <w:rsid w:val="008736E8"/>
    <w:rsid w:val="008824B8"/>
    <w:rsid w:val="00883EC3"/>
    <w:rsid w:val="008E06C4"/>
    <w:rsid w:val="008E3DA3"/>
    <w:rsid w:val="009014A9"/>
    <w:rsid w:val="0099179A"/>
    <w:rsid w:val="00997A61"/>
    <w:rsid w:val="009A28E9"/>
    <w:rsid w:val="009A702B"/>
    <w:rsid w:val="009D0D90"/>
    <w:rsid w:val="009D774B"/>
    <w:rsid w:val="009F2CC4"/>
    <w:rsid w:val="009F33D2"/>
    <w:rsid w:val="00A01D04"/>
    <w:rsid w:val="00A0343A"/>
    <w:rsid w:val="00A078F2"/>
    <w:rsid w:val="00A07E3A"/>
    <w:rsid w:val="00A11628"/>
    <w:rsid w:val="00A21EA1"/>
    <w:rsid w:val="00A24327"/>
    <w:rsid w:val="00A4004F"/>
    <w:rsid w:val="00A46BDE"/>
    <w:rsid w:val="00A606E6"/>
    <w:rsid w:val="00A64B77"/>
    <w:rsid w:val="00A90A26"/>
    <w:rsid w:val="00AC3505"/>
    <w:rsid w:val="00AF3698"/>
    <w:rsid w:val="00AF56B6"/>
    <w:rsid w:val="00B00DBF"/>
    <w:rsid w:val="00B14CC3"/>
    <w:rsid w:val="00B423A3"/>
    <w:rsid w:val="00BA1D51"/>
    <w:rsid w:val="00BB163F"/>
    <w:rsid w:val="00BC43A9"/>
    <w:rsid w:val="00BF4DEE"/>
    <w:rsid w:val="00C05CF1"/>
    <w:rsid w:val="00C30658"/>
    <w:rsid w:val="00C4097B"/>
    <w:rsid w:val="00C44B2C"/>
    <w:rsid w:val="00C61927"/>
    <w:rsid w:val="00C73001"/>
    <w:rsid w:val="00C97BEC"/>
    <w:rsid w:val="00CB5DDB"/>
    <w:rsid w:val="00CE4848"/>
    <w:rsid w:val="00CF0CAC"/>
    <w:rsid w:val="00CF0CC6"/>
    <w:rsid w:val="00D3526B"/>
    <w:rsid w:val="00D40AC8"/>
    <w:rsid w:val="00DB22AF"/>
    <w:rsid w:val="00DB591B"/>
    <w:rsid w:val="00DD7BE1"/>
    <w:rsid w:val="00E4598B"/>
    <w:rsid w:val="00E46F0F"/>
    <w:rsid w:val="00E52481"/>
    <w:rsid w:val="00EA60C6"/>
    <w:rsid w:val="00EB3402"/>
    <w:rsid w:val="00ED0F16"/>
    <w:rsid w:val="00F1199E"/>
    <w:rsid w:val="00F14CEA"/>
    <w:rsid w:val="00F1795F"/>
    <w:rsid w:val="00F364D3"/>
    <w:rsid w:val="00F4009A"/>
    <w:rsid w:val="00F61B21"/>
    <w:rsid w:val="00F81E9D"/>
    <w:rsid w:val="00F8354A"/>
    <w:rsid w:val="00F8698E"/>
    <w:rsid w:val="00F93EBB"/>
    <w:rsid w:val="00FA0AD0"/>
    <w:rsid w:val="00FB5B53"/>
    <w:rsid w:val="00FD344F"/>
    <w:rsid w:val="00FF4A82"/>
    <w:rsid w:val="00FF59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FF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0A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A7A"/>
  </w:style>
  <w:style w:type="paragraph" w:styleId="Footer">
    <w:name w:val="footer"/>
    <w:basedOn w:val="Normal"/>
    <w:link w:val="FooterChar"/>
    <w:uiPriority w:val="99"/>
    <w:semiHidden/>
    <w:unhideWhenUsed/>
    <w:rsid w:val="006E0A7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E0A7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oleObject" Target="embeddings/oleObject1.bin"/><Relationship Id="rId39" Type="http://schemas.openxmlformats.org/officeDocument/2006/relationships/image" Target="media/image30.emf"/><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emf"/><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4.emf"/><Relationship Id="rId38" Type="http://schemas.openxmlformats.org/officeDocument/2006/relationships/image" Target="media/image29.emf"/><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emf"/><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7.emf"/><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emf"/><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50319B-FC84-40A2-BFD2-4AD98B715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41</Pages>
  <Words>3806</Words>
  <Characters>21697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Priscilla Babin</cp:lastModifiedBy>
  <cp:revision>61</cp:revision>
  <dcterms:created xsi:type="dcterms:W3CDTF">2014-04-08T12:41:00Z</dcterms:created>
  <dcterms:modified xsi:type="dcterms:W3CDTF">2014-04-08T19:35:00Z</dcterms:modified>
</cp:coreProperties>
</file>